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9796E" w:rsidRPr="0009796E" w:rsidRDefault="0009796E" w:rsidP="0009796E">
      <w:pPr>
        <w:jc w:val="center"/>
        <w:rPr>
          <w:rFonts w:ascii="Verdana" w:hAnsi="Verdana"/>
          <w:b/>
          <w:sz w:val="72"/>
        </w:rPr>
      </w:pPr>
      <w:bookmarkStart w:id="0" w:name="_Hlk536163290"/>
      <w:bookmarkEnd w:id="0"/>
      <w:r w:rsidRPr="0009796E">
        <w:rPr>
          <w:rFonts w:ascii="Verdana" w:hAnsi="Verdana"/>
          <w:b/>
          <w:sz w:val="72"/>
        </w:rPr>
        <w:t>DE_Quaint</w:t>
      </w:r>
    </w:p>
    <w:p w:rsidR="0009796E" w:rsidRDefault="0009796E" w:rsidP="0009796E">
      <w:pPr>
        <w:jc w:val="center"/>
        <w:rPr>
          <w:rFonts w:ascii="Verdana" w:hAnsi="Verdana"/>
          <w:b/>
          <w:sz w:val="36"/>
        </w:rPr>
      </w:pPr>
      <w:r w:rsidRPr="0009796E">
        <w:rPr>
          <w:rFonts w:ascii="Verdana" w:hAnsi="Verdana"/>
          <w:b/>
          <w:sz w:val="36"/>
        </w:rPr>
        <w:t xml:space="preserve">Document Date: </w:t>
      </w:r>
      <w:r w:rsidR="00107CDD">
        <w:rPr>
          <w:rFonts w:ascii="Verdana" w:hAnsi="Verdana"/>
          <w:b/>
          <w:sz w:val="36"/>
        </w:rPr>
        <w:t>21</w:t>
      </w:r>
      <w:r w:rsidRPr="0009796E">
        <w:rPr>
          <w:rFonts w:ascii="Verdana" w:hAnsi="Verdana"/>
          <w:b/>
          <w:sz w:val="36"/>
        </w:rPr>
        <w:t>/01/2019</w:t>
      </w:r>
    </w:p>
    <w:p w:rsidR="0009796E" w:rsidRDefault="00E97DB7" w:rsidP="0009796E">
      <w:pPr>
        <w:jc w:val="center"/>
        <w:rPr>
          <w:rFonts w:ascii="Verdana" w:hAnsi="Verdana"/>
          <w:b/>
          <w:sz w:val="36"/>
        </w:rPr>
      </w:pPr>
      <w:r>
        <w:rPr>
          <w:noProof/>
        </w:rPr>
        <w:drawing>
          <wp:anchor distT="0" distB="0" distL="114300" distR="114300" simplePos="0" relativeHeight="251657215" behindDoc="1" locked="0" layoutInCell="1" allowOverlap="1">
            <wp:simplePos x="0" y="0"/>
            <wp:positionH relativeFrom="margin">
              <wp:align>center</wp:align>
            </wp:positionH>
            <wp:positionV relativeFrom="paragraph">
              <wp:posOffset>154940</wp:posOffset>
            </wp:positionV>
            <wp:extent cx="4208780" cy="2857500"/>
            <wp:effectExtent l="76200" t="76200" r="134620" b="133350"/>
            <wp:wrapNone/>
            <wp:docPr id="3" name="Picture 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2326" t="9107" r="16934" b="5502"/>
                    <a:stretch/>
                  </pic:blipFill>
                  <pic:spPr bwMode="auto">
                    <a:xfrm>
                      <a:off x="0" y="0"/>
                      <a:ext cx="4208780" cy="28575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796E" w:rsidRDefault="0009796E" w:rsidP="0009796E">
      <w:pPr>
        <w:jc w:val="center"/>
        <w:rPr>
          <w:rFonts w:ascii="Verdana" w:hAnsi="Verdana"/>
          <w:b/>
          <w:sz w:val="36"/>
        </w:rPr>
      </w:pPr>
    </w:p>
    <w:p w:rsidR="0009796E" w:rsidRDefault="0009796E" w:rsidP="0009796E">
      <w:pPr>
        <w:jc w:val="center"/>
        <w:rPr>
          <w:rFonts w:ascii="Verdana" w:hAnsi="Verdana"/>
          <w:b/>
          <w:sz w:val="36"/>
        </w:rPr>
      </w:pPr>
    </w:p>
    <w:p w:rsidR="0009796E" w:rsidRDefault="0009796E" w:rsidP="0009796E">
      <w:pPr>
        <w:jc w:val="center"/>
        <w:rPr>
          <w:rFonts w:ascii="Verdana" w:hAnsi="Verdana"/>
          <w:b/>
          <w:sz w:val="36"/>
        </w:rPr>
      </w:pPr>
    </w:p>
    <w:p w:rsidR="0009796E" w:rsidRDefault="0009796E" w:rsidP="0009796E">
      <w:pPr>
        <w:jc w:val="center"/>
        <w:rPr>
          <w:rFonts w:ascii="Verdana" w:hAnsi="Verdana"/>
          <w:b/>
          <w:sz w:val="36"/>
        </w:rPr>
      </w:pPr>
    </w:p>
    <w:p w:rsidR="0009796E" w:rsidRDefault="0009796E" w:rsidP="0009796E">
      <w:pPr>
        <w:jc w:val="center"/>
        <w:rPr>
          <w:rFonts w:ascii="Verdana" w:hAnsi="Verdana"/>
          <w:b/>
          <w:sz w:val="36"/>
        </w:rPr>
      </w:pPr>
    </w:p>
    <w:p w:rsidR="0009796E" w:rsidRDefault="0009796E" w:rsidP="0009796E">
      <w:pPr>
        <w:jc w:val="center"/>
        <w:rPr>
          <w:rFonts w:ascii="Verdana" w:hAnsi="Verdana"/>
          <w:b/>
          <w:sz w:val="36"/>
        </w:rPr>
      </w:pPr>
    </w:p>
    <w:p w:rsidR="0009796E" w:rsidRDefault="0009796E" w:rsidP="0009796E">
      <w:pPr>
        <w:jc w:val="center"/>
        <w:rPr>
          <w:rFonts w:ascii="Verdana" w:hAnsi="Verdana"/>
          <w:b/>
          <w:sz w:val="36"/>
        </w:rPr>
      </w:pPr>
    </w:p>
    <w:p w:rsidR="0009796E" w:rsidRDefault="00E97DB7" w:rsidP="0009796E">
      <w:pPr>
        <w:jc w:val="center"/>
        <w:rPr>
          <w:rFonts w:ascii="Verdana" w:hAnsi="Verdana"/>
          <w:b/>
          <w:sz w:val="36"/>
        </w:rPr>
      </w:pPr>
      <w:r>
        <w:rPr>
          <w:rFonts w:ascii="Verdana" w:hAnsi="Verdana"/>
          <w:b/>
          <w:noProof/>
          <w:sz w:val="36"/>
        </w:rPr>
        <w:drawing>
          <wp:anchor distT="0" distB="0" distL="114300" distR="114300" simplePos="0" relativeHeight="251658240" behindDoc="1" locked="0" layoutInCell="1" allowOverlap="1">
            <wp:simplePos x="0" y="0"/>
            <wp:positionH relativeFrom="margin">
              <wp:align>center</wp:align>
            </wp:positionH>
            <wp:positionV relativeFrom="paragraph">
              <wp:posOffset>86360</wp:posOffset>
            </wp:positionV>
            <wp:extent cx="4229100" cy="2847975"/>
            <wp:effectExtent l="76200" t="76200" r="133350" b="1428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378" t="8312" r="15046" b="5981"/>
                    <a:stretch/>
                  </pic:blipFill>
                  <pic:spPr bwMode="auto">
                    <a:xfrm>
                      <a:off x="0" y="0"/>
                      <a:ext cx="4229100" cy="284797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796E" w:rsidRDefault="0009796E" w:rsidP="0009796E">
      <w:pPr>
        <w:jc w:val="center"/>
        <w:rPr>
          <w:rFonts w:ascii="Verdana" w:hAnsi="Verdana"/>
          <w:b/>
          <w:sz w:val="36"/>
        </w:rPr>
      </w:pPr>
    </w:p>
    <w:p w:rsidR="00E97DB7" w:rsidRDefault="00E97DB7" w:rsidP="0009796E">
      <w:pPr>
        <w:jc w:val="center"/>
        <w:rPr>
          <w:rFonts w:ascii="Verdana" w:hAnsi="Verdana"/>
          <w:b/>
          <w:sz w:val="36"/>
        </w:rPr>
      </w:pPr>
    </w:p>
    <w:p w:rsidR="00E97DB7" w:rsidRDefault="00E97DB7" w:rsidP="0009796E">
      <w:pPr>
        <w:jc w:val="center"/>
        <w:rPr>
          <w:rFonts w:ascii="Verdana" w:hAnsi="Verdana"/>
          <w:b/>
          <w:sz w:val="36"/>
        </w:rPr>
      </w:pPr>
    </w:p>
    <w:p w:rsidR="00E97DB7" w:rsidRDefault="00E97DB7" w:rsidP="0009796E">
      <w:pPr>
        <w:jc w:val="center"/>
        <w:rPr>
          <w:rFonts w:ascii="Verdana" w:hAnsi="Verdana"/>
          <w:b/>
          <w:sz w:val="36"/>
        </w:rPr>
      </w:pPr>
    </w:p>
    <w:p w:rsidR="00E97DB7" w:rsidRDefault="00E97DB7" w:rsidP="0009796E">
      <w:pPr>
        <w:jc w:val="center"/>
        <w:rPr>
          <w:rFonts w:ascii="Verdana" w:hAnsi="Verdana"/>
          <w:b/>
          <w:sz w:val="36"/>
        </w:rPr>
      </w:pPr>
    </w:p>
    <w:p w:rsidR="00E97DB7" w:rsidRDefault="00E97DB7" w:rsidP="0009796E">
      <w:pPr>
        <w:jc w:val="center"/>
        <w:rPr>
          <w:rFonts w:ascii="Verdana" w:hAnsi="Verdana"/>
          <w:b/>
          <w:sz w:val="36"/>
        </w:rPr>
      </w:pPr>
    </w:p>
    <w:p w:rsidR="00E97DB7" w:rsidRDefault="00E97DB7" w:rsidP="0009796E">
      <w:pPr>
        <w:jc w:val="center"/>
        <w:rPr>
          <w:rFonts w:ascii="Verdana" w:hAnsi="Verdana"/>
          <w:b/>
          <w:sz w:val="36"/>
        </w:rPr>
      </w:pPr>
    </w:p>
    <w:p w:rsidR="0009796E" w:rsidRPr="0009796E" w:rsidRDefault="0009796E" w:rsidP="0009796E">
      <w:pPr>
        <w:jc w:val="center"/>
        <w:rPr>
          <w:rFonts w:ascii="Verdana" w:hAnsi="Verdana"/>
          <w:b/>
          <w:sz w:val="36"/>
        </w:rPr>
      </w:pPr>
      <w:r>
        <w:rPr>
          <w:rFonts w:ascii="Verdana" w:hAnsi="Verdana"/>
          <w:b/>
          <w:sz w:val="36"/>
        </w:rPr>
        <w:t>Design</w:t>
      </w:r>
      <w:r w:rsidR="00851820">
        <w:rPr>
          <w:rFonts w:ascii="Verdana" w:hAnsi="Verdana"/>
          <w:b/>
          <w:sz w:val="36"/>
        </w:rPr>
        <w:t xml:space="preserve"> &amp; Art:</w:t>
      </w:r>
      <w:r>
        <w:rPr>
          <w:rFonts w:ascii="Verdana" w:hAnsi="Verdana"/>
          <w:b/>
          <w:sz w:val="36"/>
        </w:rPr>
        <w:t xml:space="preserve"> </w:t>
      </w:r>
      <w:r w:rsidRPr="0009796E">
        <w:rPr>
          <w:rFonts w:ascii="Verdana" w:hAnsi="Verdana"/>
          <w:b/>
          <w:sz w:val="36"/>
        </w:rPr>
        <w:t>Ben Wheatley</w:t>
      </w:r>
    </w:p>
    <w:p w:rsidR="0009796E" w:rsidRDefault="0009796E">
      <w:pPr>
        <w:rPr>
          <w:rFonts w:ascii="Verdana" w:hAnsi="Verdana"/>
        </w:rPr>
      </w:pPr>
    </w:p>
    <w:p w:rsidR="006476E3" w:rsidRDefault="006476E3">
      <w:pPr>
        <w:rPr>
          <w:rFonts w:ascii="Verdana" w:hAnsi="Verdana"/>
        </w:rPr>
      </w:pPr>
    </w:p>
    <w:p w:rsidR="006476E3" w:rsidRPr="0009796E" w:rsidRDefault="006476E3">
      <w:pPr>
        <w:rPr>
          <w:rFonts w:ascii="Verdana" w:hAnsi="Verdana"/>
        </w:rPr>
      </w:pPr>
    </w:p>
    <w:sdt>
      <w:sdtPr>
        <w:rPr>
          <w:rFonts w:ascii="Verdana" w:eastAsiaTheme="minorHAnsi" w:hAnsi="Verdana" w:cstheme="minorBidi"/>
          <w:b/>
          <w:color w:val="auto"/>
          <w:sz w:val="22"/>
          <w:szCs w:val="22"/>
          <w:lang w:val="en-GB"/>
        </w:rPr>
        <w:id w:val="1234053895"/>
        <w:docPartObj>
          <w:docPartGallery w:val="Table of Contents"/>
          <w:docPartUnique/>
        </w:docPartObj>
      </w:sdtPr>
      <w:sdtEndPr>
        <w:rPr>
          <w:rFonts w:asciiTheme="minorHAnsi" w:hAnsiTheme="minorHAnsi"/>
          <w:bCs/>
          <w:noProof/>
        </w:rPr>
      </w:sdtEndPr>
      <w:sdtContent>
        <w:p w:rsidR="009F5C84" w:rsidRDefault="009F5C84" w:rsidP="009F5C84">
          <w:pPr>
            <w:pStyle w:val="TOCHeading"/>
            <w:pBdr>
              <w:bottom w:val="single" w:sz="4" w:space="1" w:color="auto"/>
            </w:pBdr>
            <w:rPr>
              <w:rFonts w:ascii="Verdana" w:hAnsi="Verdana"/>
              <w:b/>
              <w:color w:val="auto"/>
            </w:rPr>
          </w:pPr>
          <w:r w:rsidRPr="009F5C84">
            <w:rPr>
              <w:rFonts w:ascii="Verdana" w:hAnsi="Verdana"/>
              <w:b/>
              <w:color w:val="auto"/>
            </w:rPr>
            <w:t>Table of Contents</w:t>
          </w:r>
        </w:p>
        <w:p w:rsidR="0030371C" w:rsidRPr="0030371C" w:rsidRDefault="0030371C" w:rsidP="0030371C">
          <w:pPr>
            <w:rPr>
              <w:lang w:val="en-US"/>
            </w:rPr>
          </w:pPr>
        </w:p>
        <w:p w:rsidR="00F51609" w:rsidRDefault="009F5C84">
          <w:pPr>
            <w:pStyle w:val="TOC1"/>
            <w:tabs>
              <w:tab w:val="right" w:leader="dot" w:pos="9016"/>
            </w:tabs>
            <w:rPr>
              <w:rFonts w:eastAsiaTheme="minorEastAsia"/>
              <w:noProof/>
              <w:lang w:eastAsia="en-GB"/>
            </w:rPr>
          </w:pPr>
          <w:r>
            <w:rPr>
              <w:rFonts w:ascii="Verdana" w:hAnsi="Verdana"/>
              <w:b/>
              <w:bCs/>
              <w:noProof/>
            </w:rPr>
            <w:fldChar w:fldCharType="begin"/>
          </w:r>
          <w:r w:rsidRPr="009F5C84">
            <w:rPr>
              <w:rFonts w:ascii="Verdana" w:hAnsi="Verdana"/>
              <w:b/>
              <w:bCs/>
              <w:noProof/>
            </w:rPr>
            <w:instrText xml:space="preserve"> TOC \o "1-3" \h \z \u </w:instrText>
          </w:r>
          <w:r>
            <w:rPr>
              <w:rFonts w:ascii="Verdana" w:hAnsi="Verdana"/>
              <w:b/>
              <w:bCs/>
              <w:noProof/>
            </w:rPr>
            <w:fldChar w:fldCharType="separate"/>
          </w:r>
          <w:hyperlink w:anchor="_Toc536167563" w:history="1">
            <w:r w:rsidR="00F51609" w:rsidRPr="00446E18">
              <w:rPr>
                <w:rStyle w:val="Hyperlink"/>
                <w:rFonts w:ascii="Verdana" w:hAnsi="Verdana"/>
                <w:b/>
                <w:noProof/>
              </w:rPr>
              <w:t>Introduction</w:t>
            </w:r>
            <w:r w:rsidR="00F51609">
              <w:rPr>
                <w:noProof/>
                <w:webHidden/>
              </w:rPr>
              <w:tab/>
            </w:r>
            <w:r w:rsidR="00F51609">
              <w:rPr>
                <w:noProof/>
                <w:webHidden/>
              </w:rPr>
              <w:fldChar w:fldCharType="begin"/>
            </w:r>
            <w:r w:rsidR="00F51609">
              <w:rPr>
                <w:noProof/>
                <w:webHidden/>
              </w:rPr>
              <w:instrText xml:space="preserve"> PAGEREF _Toc536167563 \h </w:instrText>
            </w:r>
            <w:r w:rsidR="00F51609">
              <w:rPr>
                <w:noProof/>
                <w:webHidden/>
              </w:rPr>
            </w:r>
            <w:r w:rsidR="00F51609">
              <w:rPr>
                <w:noProof/>
                <w:webHidden/>
              </w:rPr>
              <w:fldChar w:fldCharType="separate"/>
            </w:r>
            <w:r w:rsidR="00F51609">
              <w:rPr>
                <w:noProof/>
                <w:webHidden/>
              </w:rPr>
              <w:t>3</w:t>
            </w:r>
            <w:r w:rsidR="00F51609">
              <w:rPr>
                <w:noProof/>
                <w:webHidden/>
              </w:rPr>
              <w:fldChar w:fldCharType="end"/>
            </w:r>
          </w:hyperlink>
        </w:p>
        <w:p w:rsidR="00F51609" w:rsidRDefault="00F51609">
          <w:pPr>
            <w:pStyle w:val="TOC1"/>
            <w:tabs>
              <w:tab w:val="right" w:leader="dot" w:pos="9016"/>
            </w:tabs>
            <w:rPr>
              <w:rFonts w:eastAsiaTheme="minorEastAsia"/>
              <w:noProof/>
              <w:lang w:eastAsia="en-GB"/>
            </w:rPr>
          </w:pPr>
          <w:hyperlink w:anchor="_Toc536167564" w:history="1">
            <w:r w:rsidRPr="00446E18">
              <w:rPr>
                <w:rStyle w:val="Hyperlink"/>
                <w:rFonts w:ascii="Verdana" w:hAnsi="Verdana"/>
                <w:b/>
                <w:noProof/>
              </w:rPr>
              <w:t>Map Summary</w:t>
            </w:r>
            <w:r>
              <w:rPr>
                <w:noProof/>
                <w:webHidden/>
              </w:rPr>
              <w:tab/>
            </w:r>
            <w:r>
              <w:rPr>
                <w:noProof/>
                <w:webHidden/>
              </w:rPr>
              <w:fldChar w:fldCharType="begin"/>
            </w:r>
            <w:r>
              <w:rPr>
                <w:noProof/>
                <w:webHidden/>
              </w:rPr>
              <w:instrText xml:space="preserve"> PAGEREF _Toc536167564 \h </w:instrText>
            </w:r>
            <w:r>
              <w:rPr>
                <w:noProof/>
                <w:webHidden/>
              </w:rPr>
            </w:r>
            <w:r>
              <w:rPr>
                <w:noProof/>
                <w:webHidden/>
              </w:rPr>
              <w:fldChar w:fldCharType="separate"/>
            </w:r>
            <w:r>
              <w:rPr>
                <w:noProof/>
                <w:webHidden/>
              </w:rPr>
              <w:t>3</w:t>
            </w:r>
            <w:r>
              <w:rPr>
                <w:noProof/>
                <w:webHidden/>
              </w:rPr>
              <w:fldChar w:fldCharType="end"/>
            </w:r>
          </w:hyperlink>
        </w:p>
        <w:p w:rsidR="00F51609" w:rsidRDefault="00F51609">
          <w:pPr>
            <w:pStyle w:val="TOC1"/>
            <w:tabs>
              <w:tab w:val="right" w:leader="dot" w:pos="9016"/>
            </w:tabs>
            <w:rPr>
              <w:rFonts w:eastAsiaTheme="minorEastAsia"/>
              <w:noProof/>
              <w:lang w:eastAsia="en-GB"/>
            </w:rPr>
          </w:pPr>
          <w:hyperlink w:anchor="_Toc536167565" w:history="1">
            <w:r w:rsidRPr="00446E18">
              <w:rPr>
                <w:rStyle w:val="Hyperlink"/>
                <w:rFonts w:ascii="Verdana" w:hAnsi="Verdana"/>
                <w:b/>
                <w:noProof/>
              </w:rPr>
              <w:t>Location in Story</w:t>
            </w:r>
            <w:r>
              <w:rPr>
                <w:noProof/>
                <w:webHidden/>
              </w:rPr>
              <w:tab/>
            </w:r>
            <w:r>
              <w:rPr>
                <w:noProof/>
                <w:webHidden/>
              </w:rPr>
              <w:fldChar w:fldCharType="begin"/>
            </w:r>
            <w:r>
              <w:rPr>
                <w:noProof/>
                <w:webHidden/>
              </w:rPr>
              <w:instrText xml:space="preserve"> PAGEREF _Toc536167565 \h </w:instrText>
            </w:r>
            <w:r>
              <w:rPr>
                <w:noProof/>
                <w:webHidden/>
              </w:rPr>
            </w:r>
            <w:r>
              <w:rPr>
                <w:noProof/>
                <w:webHidden/>
              </w:rPr>
              <w:fldChar w:fldCharType="separate"/>
            </w:r>
            <w:r>
              <w:rPr>
                <w:noProof/>
                <w:webHidden/>
              </w:rPr>
              <w:t>3</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66" w:history="1">
            <w:r w:rsidRPr="00446E18">
              <w:rPr>
                <w:rStyle w:val="Hyperlink"/>
                <w:rFonts w:ascii="Verdana" w:hAnsi="Verdana"/>
                <w:b/>
                <w:noProof/>
              </w:rPr>
              <w:t>Environment Type</w:t>
            </w:r>
            <w:r>
              <w:rPr>
                <w:noProof/>
                <w:webHidden/>
              </w:rPr>
              <w:tab/>
            </w:r>
            <w:r>
              <w:rPr>
                <w:noProof/>
                <w:webHidden/>
              </w:rPr>
              <w:fldChar w:fldCharType="begin"/>
            </w:r>
            <w:r>
              <w:rPr>
                <w:noProof/>
                <w:webHidden/>
              </w:rPr>
              <w:instrText xml:space="preserve"> PAGEREF _Toc536167566 \h </w:instrText>
            </w:r>
            <w:r>
              <w:rPr>
                <w:noProof/>
                <w:webHidden/>
              </w:rPr>
            </w:r>
            <w:r>
              <w:rPr>
                <w:noProof/>
                <w:webHidden/>
              </w:rPr>
              <w:fldChar w:fldCharType="separate"/>
            </w:r>
            <w:r>
              <w:rPr>
                <w:noProof/>
                <w:webHidden/>
              </w:rPr>
              <w:t>3</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67" w:history="1">
            <w:r w:rsidRPr="00446E18">
              <w:rPr>
                <w:rStyle w:val="Hyperlink"/>
                <w:rFonts w:ascii="Verdana" w:hAnsi="Verdana"/>
                <w:b/>
                <w:noProof/>
              </w:rPr>
              <w:t>Time of Day</w:t>
            </w:r>
            <w:r>
              <w:rPr>
                <w:noProof/>
                <w:webHidden/>
              </w:rPr>
              <w:tab/>
            </w:r>
            <w:r>
              <w:rPr>
                <w:noProof/>
                <w:webHidden/>
              </w:rPr>
              <w:fldChar w:fldCharType="begin"/>
            </w:r>
            <w:r>
              <w:rPr>
                <w:noProof/>
                <w:webHidden/>
              </w:rPr>
              <w:instrText xml:space="preserve"> PAGEREF _Toc536167567 \h </w:instrText>
            </w:r>
            <w:r>
              <w:rPr>
                <w:noProof/>
                <w:webHidden/>
              </w:rPr>
            </w:r>
            <w:r>
              <w:rPr>
                <w:noProof/>
                <w:webHidden/>
              </w:rPr>
              <w:fldChar w:fldCharType="separate"/>
            </w:r>
            <w:r>
              <w:rPr>
                <w:noProof/>
                <w:webHidden/>
              </w:rPr>
              <w:t>3</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68" w:history="1">
            <w:r w:rsidRPr="00446E18">
              <w:rPr>
                <w:rStyle w:val="Hyperlink"/>
                <w:rFonts w:ascii="Verdana" w:hAnsi="Verdana"/>
                <w:b/>
                <w:noProof/>
              </w:rPr>
              <w:t>What Makes This Location Unique?</w:t>
            </w:r>
            <w:r>
              <w:rPr>
                <w:noProof/>
                <w:webHidden/>
              </w:rPr>
              <w:tab/>
            </w:r>
            <w:r>
              <w:rPr>
                <w:noProof/>
                <w:webHidden/>
              </w:rPr>
              <w:fldChar w:fldCharType="begin"/>
            </w:r>
            <w:r>
              <w:rPr>
                <w:noProof/>
                <w:webHidden/>
              </w:rPr>
              <w:instrText xml:space="preserve"> PAGEREF _Toc536167568 \h </w:instrText>
            </w:r>
            <w:r>
              <w:rPr>
                <w:noProof/>
                <w:webHidden/>
              </w:rPr>
            </w:r>
            <w:r>
              <w:rPr>
                <w:noProof/>
                <w:webHidden/>
              </w:rPr>
              <w:fldChar w:fldCharType="separate"/>
            </w:r>
            <w:r>
              <w:rPr>
                <w:noProof/>
                <w:webHidden/>
              </w:rPr>
              <w:t>3</w:t>
            </w:r>
            <w:r>
              <w:rPr>
                <w:noProof/>
                <w:webHidden/>
              </w:rPr>
              <w:fldChar w:fldCharType="end"/>
            </w:r>
          </w:hyperlink>
        </w:p>
        <w:p w:rsidR="00F51609" w:rsidRDefault="00F51609">
          <w:pPr>
            <w:pStyle w:val="TOC1"/>
            <w:tabs>
              <w:tab w:val="right" w:leader="dot" w:pos="9016"/>
            </w:tabs>
            <w:rPr>
              <w:rFonts w:eastAsiaTheme="minorEastAsia"/>
              <w:noProof/>
              <w:lang w:eastAsia="en-GB"/>
            </w:rPr>
          </w:pPr>
          <w:hyperlink w:anchor="_Toc536167569" w:history="1">
            <w:r w:rsidRPr="00446E18">
              <w:rPr>
                <w:rStyle w:val="Hyperlink"/>
                <w:rFonts w:ascii="Verdana" w:hAnsi="Verdana"/>
                <w:b/>
                <w:noProof/>
              </w:rPr>
              <w:t>Technical Overview</w:t>
            </w:r>
            <w:r>
              <w:rPr>
                <w:noProof/>
                <w:webHidden/>
              </w:rPr>
              <w:tab/>
            </w:r>
            <w:r>
              <w:rPr>
                <w:noProof/>
                <w:webHidden/>
              </w:rPr>
              <w:fldChar w:fldCharType="begin"/>
            </w:r>
            <w:r>
              <w:rPr>
                <w:noProof/>
                <w:webHidden/>
              </w:rPr>
              <w:instrText xml:space="preserve"> PAGEREF _Toc536167569 \h </w:instrText>
            </w:r>
            <w:r>
              <w:rPr>
                <w:noProof/>
                <w:webHidden/>
              </w:rPr>
            </w:r>
            <w:r>
              <w:rPr>
                <w:noProof/>
                <w:webHidden/>
              </w:rPr>
              <w:fldChar w:fldCharType="separate"/>
            </w:r>
            <w:r>
              <w:rPr>
                <w:noProof/>
                <w:webHidden/>
              </w:rPr>
              <w:t>4</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70" w:history="1">
            <w:r w:rsidRPr="00446E18">
              <w:rPr>
                <w:rStyle w:val="Hyperlink"/>
                <w:rFonts w:ascii="Verdana" w:hAnsi="Verdana"/>
                <w:b/>
                <w:noProof/>
              </w:rPr>
              <w:t>Map Metrics</w:t>
            </w:r>
            <w:r>
              <w:rPr>
                <w:noProof/>
                <w:webHidden/>
              </w:rPr>
              <w:tab/>
            </w:r>
            <w:r>
              <w:rPr>
                <w:noProof/>
                <w:webHidden/>
              </w:rPr>
              <w:fldChar w:fldCharType="begin"/>
            </w:r>
            <w:r>
              <w:rPr>
                <w:noProof/>
                <w:webHidden/>
              </w:rPr>
              <w:instrText xml:space="preserve"> PAGEREF _Toc536167570 \h </w:instrText>
            </w:r>
            <w:r>
              <w:rPr>
                <w:noProof/>
                <w:webHidden/>
              </w:rPr>
            </w:r>
            <w:r>
              <w:rPr>
                <w:noProof/>
                <w:webHidden/>
              </w:rPr>
              <w:fldChar w:fldCharType="separate"/>
            </w:r>
            <w:r>
              <w:rPr>
                <w:noProof/>
                <w:webHidden/>
              </w:rPr>
              <w:t>4</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71" w:history="1">
            <w:r w:rsidRPr="00446E18">
              <w:rPr>
                <w:rStyle w:val="Hyperlink"/>
                <w:rFonts w:ascii="Verdana" w:hAnsi="Verdana"/>
                <w:b/>
                <w:noProof/>
              </w:rPr>
              <w:t>Map Objectives</w:t>
            </w:r>
            <w:r>
              <w:rPr>
                <w:noProof/>
                <w:webHidden/>
              </w:rPr>
              <w:tab/>
            </w:r>
            <w:r>
              <w:rPr>
                <w:noProof/>
                <w:webHidden/>
              </w:rPr>
              <w:fldChar w:fldCharType="begin"/>
            </w:r>
            <w:r>
              <w:rPr>
                <w:noProof/>
                <w:webHidden/>
              </w:rPr>
              <w:instrText xml:space="preserve"> PAGEREF _Toc536167571 \h </w:instrText>
            </w:r>
            <w:r>
              <w:rPr>
                <w:noProof/>
                <w:webHidden/>
              </w:rPr>
            </w:r>
            <w:r>
              <w:rPr>
                <w:noProof/>
                <w:webHidden/>
              </w:rPr>
              <w:fldChar w:fldCharType="separate"/>
            </w:r>
            <w:r>
              <w:rPr>
                <w:noProof/>
                <w:webHidden/>
              </w:rPr>
              <w:t>4</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72" w:history="1">
            <w:r w:rsidRPr="00446E18">
              <w:rPr>
                <w:rStyle w:val="Hyperlink"/>
                <w:rFonts w:ascii="Verdana" w:hAnsi="Verdana"/>
                <w:b/>
                <w:noProof/>
              </w:rPr>
              <w:t>Challenge Highlights</w:t>
            </w:r>
            <w:r>
              <w:rPr>
                <w:noProof/>
                <w:webHidden/>
              </w:rPr>
              <w:tab/>
            </w:r>
            <w:r>
              <w:rPr>
                <w:noProof/>
                <w:webHidden/>
              </w:rPr>
              <w:fldChar w:fldCharType="begin"/>
            </w:r>
            <w:r>
              <w:rPr>
                <w:noProof/>
                <w:webHidden/>
              </w:rPr>
              <w:instrText xml:space="preserve"> PAGEREF _Toc536167572 \h </w:instrText>
            </w:r>
            <w:r>
              <w:rPr>
                <w:noProof/>
                <w:webHidden/>
              </w:rPr>
            </w:r>
            <w:r>
              <w:rPr>
                <w:noProof/>
                <w:webHidden/>
              </w:rPr>
              <w:fldChar w:fldCharType="separate"/>
            </w:r>
            <w:r>
              <w:rPr>
                <w:noProof/>
                <w:webHidden/>
              </w:rPr>
              <w:t>4</w:t>
            </w:r>
            <w:r>
              <w:rPr>
                <w:noProof/>
                <w:webHidden/>
              </w:rPr>
              <w:fldChar w:fldCharType="end"/>
            </w:r>
          </w:hyperlink>
        </w:p>
        <w:p w:rsidR="00F51609" w:rsidRDefault="00F51609">
          <w:pPr>
            <w:pStyle w:val="TOC1"/>
            <w:tabs>
              <w:tab w:val="right" w:leader="dot" w:pos="9016"/>
            </w:tabs>
            <w:rPr>
              <w:rFonts w:eastAsiaTheme="minorEastAsia"/>
              <w:noProof/>
              <w:lang w:eastAsia="en-GB"/>
            </w:rPr>
          </w:pPr>
          <w:hyperlink w:anchor="_Toc536167573" w:history="1">
            <w:r w:rsidRPr="00446E18">
              <w:rPr>
                <w:rStyle w:val="Hyperlink"/>
                <w:rFonts w:ascii="Verdana" w:hAnsi="Verdana"/>
                <w:b/>
                <w:noProof/>
              </w:rPr>
              <w:t>Map Design</w:t>
            </w:r>
            <w:r>
              <w:rPr>
                <w:noProof/>
                <w:webHidden/>
              </w:rPr>
              <w:tab/>
            </w:r>
            <w:r>
              <w:rPr>
                <w:noProof/>
                <w:webHidden/>
              </w:rPr>
              <w:fldChar w:fldCharType="begin"/>
            </w:r>
            <w:r>
              <w:rPr>
                <w:noProof/>
                <w:webHidden/>
              </w:rPr>
              <w:instrText xml:space="preserve"> PAGEREF _Toc536167573 \h </w:instrText>
            </w:r>
            <w:r>
              <w:rPr>
                <w:noProof/>
                <w:webHidden/>
              </w:rPr>
            </w:r>
            <w:r>
              <w:rPr>
                <w:noProof/>
                <w:webHidden/>
              </w:rPr>
              <w:fldChar w:fldCharType="separate"/>
            </w:r>
            <w:r>
              <w:rPr>
                <w:noProof/>
                <w:webHidden/>
              </w:rPr>
              <w:t>5</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74" w:history="1">
            <w:r w:rsidRPr="00446E18">
              <w:rPr>
                <w:rStyle w:val="Hyperlink"/>
                <w:rFonts w:ascii="Verdana" w:hAnsi="Verdana"/>
                <w:b/>
                <w:noProof/>
              </w:rPr>
              <w:t>Map Scale</w:t>
            </w:r>
            <w:r>
              <w:rPr>
                <w:noProof/>
                <w:webHidden/>
              </w:rPr>
              <w:tab/>
            </w:r>
            <w:r>
              <w:rPr>
                <w:noProof/>
                <w:webHidden/>
              </w:rPr>
              <w:fldChar w:fldCharType="begin"/>
            </w:r>
            <w:r>
              <w:rPr>
                <w:noProof/>
                <w:webHidden/>
              </w:rPr>
              <w:instrText xml:space="preserve"> PAGEREF _Toc536167574 \h </w:instrText>
            </w:r>
            <w:r>
              <w:rPr>
                <w:noProof/>
                <w:webHidden/>
              </w:rPr>
            </w:r>
            <w:r>
              <w:rPr>
                <w:noProof/>
                <w:webHidden/>
              </w:rPr>
              <w:fldChar w:fldCharType="separate"/>
            </w:r>
            <w:r>
              <w:rPr>
                <w:noProof/>
                <w:webHidden/>
              </w:rPr>
              <w:t>5</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75" w:history="1">
            <w:r w:rsidRPr="00446E18">
              <w:rPr>
                <w:rStyle w:val="Hyperlink"/>
                <w:rFonts w:ascii="Verdana" w:hAnsi="Verdana"/>
                <w:b/>
                <w:noProof/>
              </w:rPr>
              <w:t>Lower Level Layout</w:t>
            </w:r>
            <w:r>
              <w:rPr>
                <w:noProof/>
                <w:webHidden/>
              </w:rPr>
              <w:tab/>
            </w:r>
            <w:r>
              <w:rPr>
                <w:noProof/>
                <w:webHidden/>
              </w:rPr>
              <w:fldChar w:fldCharType="begin"/>
            </w:r>
            <w:r>
              <w:rPr>
                <w:noProof/>
                <w:webHidden/>
              </w:rPr>
              <w:instrText xml:space="preserve"> PAGEREF _Toc536167575 \h </w:instrText>
            </w:r>
            <w:r>
              <w:rPr>
                <w:noProof/>
                <w:webHidden/>
              </w:rPr>
            </w:r>
            <w:r>
              <w:rPr>
                <w:noProof/>
                <w:webHidden/>
              </w:rPr>
              <w:fldChar w:fldCharType="separate"/>
            </w:r>
            <w:r>
              <w:rPr>
                <w:noProof/>
                <w:webHidden/>
              </w:rPr>
              <w:t>6</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76" w:history="1">
            <w:r w:rsidRPr="00446E18">
              <w:rPr>
                <w:rStyle w:val="Hyperlink"/>
                <w:rFonts w:ascii="Verdana" w:hAnsi="Verdana"/>
                <w:b/>
                <w:noProof/>
              </w:rPr>
              <w:t>Upper Level Layout</w:t>
            </w:r>
            <w:r>
              <w:rPr>
                <w:noProof/>
                <w:webHidden/>
              </w:rPr>
              <w:tab/>
            </w:r>
            <w:r>
              <w:rPr>
                <w:noProof/>
                <w:webHidden/>
              </w:rPr>
              <w:fldChar w:fldCharType="begin"/>
            </w:r>
            <w:r>
              <w:rPr>
                <w:noProof/>
                <w:webHidden/>
              </w:rPr>
              <w:instrText xml:space="preserve"> PAGEREF _Toc536167576 \h </w:instrText>
            </w:r>
            <w:r>
              <w:rPr>
                <w:noProof/>
                <w:webHidden/>
              </w:rPr>
            </w:r>
            <w:r>
              <w:rPr>
                <w:noProof/>
                <w:webHidden/>
              </w:rPr>
              <w:fldChar w:fldCharType="separate"/>
            </w:r>
            <w:r>
              <w:rPr>
                <w:noProof/>
                <w:webHidden/>
              </w:rPr>
              <w:t>6</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77" w:history="1">
            <w:r w:rsidRPr="00446E18">
              <w:rPr>
                <w:rStyle w:val="Hyperlink"/>
                <w:rFonts w:ascii="Verdana" w:hAnsi="Verdana"/>
                <w:b/>
                <w:noProof/>
              </w:rPr>
              <w:t>Cover Layout Lower Level</w:t>
            </w:r>
            <w:r>
              <w:rPr>
                <w:noProof/>
                <w:webHidden/>
              </w:rPr>
              <w:tab/>
            </w:r>
            <w:r>
              <w:rPr>
                <w:noProof/>
                <w:webHidden/>
              </w:rPr>
              <w:fldChar w:fldCharType="begin"/>
            </w:r>
            <w:r>
              <w:rPr>
                <w:noProof/>
                <w:webHidden/>
              </w:rPr>
              <w:instrText xml:space="preserve"> PAGEREF _Toc536167577 \h </w:instrText>
            </w:r>
            <w:r>
              <w:rPr>
                <w:noProof/>
                <w:webHidden/>
              </w:rPr>
            </w:r>
            <w:r>
              <w:rPr>
                <w:noProof/>
                <w:webHidden/>
              </w:rPr>
              <w:fldChar w:fldCharType="separate"/>
            </w:r>
            <w:r>
              <w:rPr>
                <w:noProof/>
                <w:webHidden/>
              </w:rPr>
              <w:t>7</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78" w:history="1">
            <w:r w:rsidRPr="00446E18">
              <w:rPr>
                <w:rStyle w:val="Hyperlink"/>
                <w:rFonts w:ascii="Verdana" w:hAnsi="Verdana"/>
                <w:b/>
                <w:noProof/>
              </w:rPr>
              <w:t>Cover Layout Upper Level</w:t>
            </w:r>
            <w:r>
              <w:rPr>
                <w:noProof/>
                <w:webHidden/>
              </w:rPr>
              <w:tab/>
            </w:r>
            <w:r>
              <w:rPr>
                <w:noProof/>
                <w:webHidden/>
              </w:rPr>
              <w:fldChar w:fldCharType="begin"/>
            </w:r>
            <w:r>
              <w:rPr>
                <w:noProof/>
                <w:webHidden/>
              </w:rPr>
              <w:instrText xml:space="preserve"> PAGEREF _Toc536167578 \h </w:instrText>
            </w:r>
            <w:r>
              <w:rPr>
                <w:noProof/>
                <w:webHidden/>
              </w:rPr>
            </w:r>
            <w:r>
              <w:rPr>
                <w:noProof/>
                <w:webHidden/>
              </w:rPr>
              <w:fldChar w:fldCharType="separate"/>
            </w:r>
            <w:r>
              <w:rPr>
                <w:noProof/>
                <w:webHidden/>
              </w:rPr>
              <w:t>7</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79" w:history="1">
            <w:r w:rsidRPr="00446E18">
              <w:rPr>
                <w:rStyle w:val="Hyperlink"/>
                <w:rFonts w:ascii="Verdana" w:hAnsi="Verdana"/>
                <w:b/>
                <w:noProof/>
              </w:rPr>
              <w:t>Bridge Height Example</w:t>
            </w:r>
            <w:r>
              <w:rPr>
                <w:noProof/>
                <w:webHidden/>
              </w:rPr>
              <w:tab/>
            </w:r>
            <w:r>
              <w:rPr>
                <w:noProof/>
                <w:webHidden/>
              </w:rPr>
              <w:fldChar w:fldCharType="begin"/>
            </w:r>
            <w:r>
              <w:rPr>
                <w:noProof/>
                <w:webHidden/>
              </w:rPr>
              <w:instrText xml:space="preserve"> PAGEREF _Toc536167579 \h </w:instrText>
            </w:r>
            <w:r>
              <w:rPr>
                <w:noProof/>
                <w:webHidden/>
              </w:rPr>
            </w:r>
            <w:r>
              <w:rPr>
                <w:noProof/>
                <w:webHidden/>
              </w:rPr>
              <w:fldChar w:fldCharType="separate"/>
            </w:r>
            <w:r>
              <w:rPr>
                <w:noProof/>
                <w:webHidden/>
              </w:rPr>
              <w:t>8</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80" w:history="1">
            <w:r w:rsidRPr="00446E18">
              <w:rPr>
                <w:rStyle w:val="Hyperlink"/>
                <w:rFonts w:ascii="Verdana" w:hAnsi="Verdana"/>
                <w:b/>
                <w:noProof/>
              </w:rPr>
              <w:t>Location Callouts</w:t>
            </w:r>
            <w:r>
              <w:rPr>
                <w:noProof/>
                <w:webHidden/>
              </w:rPr>
              <w:tab/>
            </w:r>
            <w:r>
              <w:rPr>
                <w:noProof/>
                <w:webHidden/>
              </w:rPr>
              <w:fldChar w:fldCharType="begin"/>
            </w:r>
            <w:r>
              <w:rPr>
                <w:noProof/>
                <w:webHidden/>
              </w:rPr>
              <w:instrText xml:space="preserve"> PAGEREF _Toc536167580 \h </w:instrText>
            </w:r>
            <w:r>
              <w:rPr>
                <w:noProof/>
                <w:webHidden/>
              </w:rPr>
            </w:r>
            <w:r>
              <w:rPr>
                <w:noProof/>
                <w:webHidden/>
              </w:rPr>
              <w:fldChar w:fldCharType="separate"/>
            </w:r>
            <w:r>
              <w:rPr>
                <w:noProof/>
                <w:webHidden/>
              </w:rPr>
              <w:t>9</w:t>
            </w:r>
            <w:r>
              <w:rPr>
                <w:noProof/>
                <w:webHidden/>
              </w:rPr>
              <w:fldChar w:fldCharType="end"/>
            </w:r>
          </w:hyperlink>
        </w:p>
        <w:p w:rsidR="00F51609" w:rsidRDefault="00F51609">
          <w:pPr>
            <w:pStyle w:val="TOC1"/>
            <w:tabs>
              <w:tab w:val="right" w:leader="dot" w:pos="9016"/>
            </w:tabs>
            <w:rPr>
              <w:rFonts w:eastAsiaTheme="minorEastAsia"/>
              <w:noProof/>
              <w:lang w:eastAsia="en-GB"/>
            </w:rPr>
          </w:pPr>
          <w:hyperlink w:anchor="_Toc536167581" w:history="1">
            <w:r w:rsidRPr="00446E18">
              <w:rPr>
                <w:rStyle w:val="Hyperlink"/>
                <w:rFonts w:ascii="Verdana" w:hAnsi="Verdana"/>
                <w:b/>
                <w:noProof/>
              </w:rPr>
              <w:t>Map Gameplay</w:t>
            </w:r>
            <w:r>
              <w:rPr>
                <w:noProof/>
                <w:webHidden/>
              </w:rPr>
              <w:tab/>
            </w:r>
            <w:r>
              <w:rPr>
                <w:noProof/>
                <w:webHidden/>
              </w:rPr>
              <w:fldChar w:fldCharType="begin"/>
            </w:r>
            <w:r>
              <w:rPr>
                <w:noProof/>
                <w:webHidden/>
              </w:rPr>
              <w:instrText xml:space="preserve"> PAGEREF _Toc536167581 \h </w:instrText>
            </w:r>
            <w:r>
              <w:rPr>
                <w:noProof/>
                <w:webHidden/>
              </w:rPr>
            </w:r>
            <w:r>
              <w:rPr>
                <w:noProof/>
                <w:webHidden/>
              </w:rPr>
              <w:fldChar w:fldCharType="separate"/>
            </w:r>
            <w:r>
              <w:rPr>
                <w:noProof/>
                <w:webHidden/>
              </w:rPr>
              <w:t>10</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82" w:history="1">
            <w:r w:rsidRPr="00446E18">
              <w:rPr>
                <w:rStyle w:val="Hyperlink"/>
                <w:rFonts w:ascii="Verdana" w:hAnsi="Verdana"/>
                <w:b/>
                <w:noProof/>
              </w:rPr>
              <w:t>Map Encounter Points</w:t>
            </w:r>
            <w:r>
              <w:rPr>
                <w:noProof/>
                <w:webHidden/>
              </w:rPr>
              <w:tab/>
            </w:r>
            <w:r>
              <w:rPr>
                <w:noProof/>
                <w:webHidden/>
              </w:rPr>
              <w:fldChar w:fldCharType="begin"/>
            </w:r>
            <w:r>
              <w:rPr>
                <w:noProof/>
                <w:webHidden/>
              </w:rPr>
              <w:instrText xml:space="preserve"> PAGEREF _Toc536167582 \h </w:instrText>
            </w:r>
            <w:r>
              <w:rPr>
                <w:noProof/>
                <w:webHidden/>
              </w:rPr>
            </w:r>
            <w:r>
              <w:rPr>
                <w:noProof/>
                <w:webHidden/>
              </w:rPr>
              <w:fldChar w:fldCharType="separate"/>
            </w:r>
            <w:r>
              <w:rPr>
                <w:noProof/>
                <w:webHidden/>
              </w:rPr>
              <w:t>10</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83" w:history="1">
            <w:r w:rsidRPr="00446E18">
              <w:rPr>
                <w:rStyle w:val="Hyperlink"/>
                <w:rFonts w:ascii="Verdana" w:hAnsi="Verdana"/>
                <w:b/>
                <w:noProof/>
              </w:rPr>
              <w:t>Encounter Points Breakdown CT Side</w:t>
            </w:r>
            <w:r>
              <w:rPr>
                <w:noProof/>
                <w:webHidden/>
              </w:rPr>
              <w:tab/>
            </w:r>
            <w:r>
              <w:rPr>
                <w:noProof/>
                <w:webHidden/>
              </w:rPr>
              <w:fldChar w:fldCharType="begin"/>
            </w:r>
            <w:r>
              <w:rPr>
                <w:noProof/>
                <w:webHidden/>
              </w:rPr>
              <w:instrText xml:space="preserve"> PAGEREF _Toc536167583 \h </w:instrText>
            </w:r>
            <w:r>
              <w:rPr>
                <w:noProof/>
                <w:webHidden/>
              </w:rPr>
            </w:r>
            <w:r>
              <w:rPr>
                <w:noProof/>
                <w:webHidden/>
              </w:rPr>
              <w:fldChar w:fldCharType="separate"/>
            </w:r>
            <w:r>
              <w:rPr>
                <w:noProof/>
                <w:webHidden/>
              </w:rPr>
              <w:t>11</w:t>
            </w:r>
            <w:r>
              <w:rPr>
                <w:noProof/>
                <w:webHidden/>
              </w:rPr>
              <w:fldChar w:fldCharType="end"/>
            </w:r>
          </w:hyperlink>
        </w:p>
        <w:p w:rsidR="00F51609" w:rsidRDefault="00F51609">
          <w:pPr>
            <w:pStyle w:val="TOC3"/>
            <w:tabs>
              <w:tab w:val="right" w:leader="dot" w:pos="9016"/>
            </w:tabs>
            <w:rPr>
              <w:rFonts w:eastAsiaTheme="minorEastAsia"/>
              <w:noProof/>
              <w:lang w:eastAsia="en-GB"/>
            </w:rPr>
          </w:pPr>
          <w:hyperlink w:anchor="_Toc536167584" w:history="1">
            <w:r w:rsidRPr="00446E18">
              <w:rPr>
                <w:rStyle w:val="Hyperlink"/>
                <w:rFonts w:ascii="Verdana" w:hAnsi="Verdana"/>
                <w:b/>
                <w:noProof/>
              </w:rPr>
              <w:t>1.</w:t>
            </w:r>
            <w:r w:rsidRPr="00446E18">
              <w:rPr>
                <w:rStyle w:val="Hyperlink"/>
                <w:rFonts w:ascii="Verdana" w:hAnsi="Verdana"/>
                <w:b/>
                <w:i/>
                <w:noProof/>
              </w:rPr>
              <w:t xml:space="preserve"> CT Stairs</w:t>
            </w:r>
            <w:r>
              <w:rPr>
                <w:noProof/>
                <w:webHidden/>
              </w:rPr>
              <w:tab/>
            </w:r>
            <w:r>
              <w:rPr>
                <w:noProof/>
                <w:webHidden/>
              </w:rPr>
              <w:fldChar w:fldCharType="begin"/>
            </w:r>
            <w:r>
              <w:rPr>
                <w:noProof/>
                <w:webHidden/>
              </w:rPr>
              <w:instrText xml:space="preserve"> PAGEREF _Toc536167584 \h </w:instrText>
            </w:r>
            <w:r>
              <w:rPr>
                <w:noProof/>
                <w:webHidden/>
              </w:rPr>
            </w:r>
            <w:r>
              <w:rPr>
                <w:noProof/>
                <w:webHidden/>
              </w:rPr>
              <w:fldChar w:fldCharType="separate"/>
            </w:r>
            <w:r>
              <w:rPr>
                <w:noProof/>
                <w:webHidden/>
              </w:rPr>
              <w:t>11</w:t>
            </w:r>
            <w:r>
              <w:rPr>
                <w:noProof/>
                <w:webHidden/>
              </w:rPr>
              <w:fldChar w:fldCharType="end"/>
            </w:r>
          </w:hyperlink>
        </w:p>
        <w:p w:rsidR="00F51609" w:rsidRDefault="00F51609">
          <w:pPr>
            <w:pStyle w:val="TOC3"/>
            <w:tabs>
              <w:tab w:val="right" w:leader="dot" w:pos="9016"/>
            </w:tabs>
            <w:rPr>
              <w:rFonts w:eastAsiaTheme="minorEastAsia"/>
              <w:noProof/>
              <w:lang w:eastAsia="en-GB"/>
            </w:rPr>
          </w:pPr>
          <w:hyperlink w:anchor="_Toc536167585" w:history="1">
            <w:r w:rsidRPr="00446E18">
              <w:rPr>
                <w:rStyle w:val="Hyperlink"/>
                <w:rFonts w:ascii="Verdana" w:hAnsi="Verdana"/>
                <w:b/>
                <w:noProof/>
              </w:rPr>
              <w:t>2.</w:t>
            </w:r>
            <w:r w:rsidRPr="00446E18">
              <w:rPr>
                <w:rStyle w:val="Hyperlink"/>
                <w:rFonts w:ascii="Verdana" w:hAnsi="Verdana"/>
                <w:b/>
                <w:i/>
                <w:noProof/>
              </w:rPr>
              <w:t xml:space="preserve"> CT Long</w:t>
            </w:r>
            <w:r>
              <w:rPr>
                <w:noProof/>
                <w:webHidden/>
              </w:rPr>
              <w:tab/>
            </w:r>
            <w:r>
              <w:rPr>
                <w:noProof/>
                <w:webHidden/>
              </w:rPr>
              <w:fldChar w:fldCharType="begin"/>
            </w:r>
            <w:r>
              <w:rPr>
                <w:noProof/>
                <w:webHidden/>
              </w:rPr>
              <w:instrText xml:space="preserve"> PAGEREF _Toc536167585 \h </w:instrText>
            </w:r>
            <w:r>
              <w:rPr>
                <w:noProof/>
                <w:webHidden/>
              </w:rPr>
            </w:r>
            <w:r>
              <w:rPr>
                <w:noProof/>
                <w:webHidden/>
              </w:rPr>
              <w:fldChar w:fldCharType="separate"/>
            </w:r>
            <w:r>
              <w:rPr>
                <w:noProof/>
                <w:webHidden/>
              </w:rPr>
              <w:t>15</w:t>
            </w:r>
            <w:r>
              <w:rPr>
                <w:noProof/>
                <w:webHidden/>
              </w:rPr>
              <w:fldChar w:fldCharType="end"/>
            </w:r>
          </w:hyperlink>
        </w:p>
        <w:p w:rsidR="00F51609" w:rsidRDefault="00F51609">
          <w:pPr>
            <w:pStyle w:val="TOC3"/>
            <w:tabs>
              <w:tab w:val="right" w:leader="dot" w:pos="9016"/>
            </w:tabs>
            <w:rPr>
              <w:rFonts w:eastAsiaTheme="minorEastAsia"/>
              <w:noProof/>
              <w:lang w:eastAsia="en-GB"/>
            </w:rPr>
          </w:pPr>
          <w:hyperlink w:anchor="_Toc536167586" w:history="1">
            <w:r w:rsidRPr="00446E18">
              <w:rPr>
                <w:rStyle w:val="Hyperlink"/>
                <w:rFonts w:ascii="Verdana" w:hAnsi="Verdana"/>
                <w:b/>
                <w:noProof/>
              </w:rPr>
              <w:t>3.</w:t>
            </w:r>
            <w:r w:rsidRPr="00446E18">
              <w:rPr>
                <w:rStyle w:val="Hyperlink"/>
                <w:rFonts w:ascii="Verdana" w:hAnsi="Verdana"/>
                <w:b/>
                <w:i/>
                <w:noProof/>
              </w:rPr>
              <w:t xml:space="preserve"> CT Bridge</w:t>
            </w:r>
            <w:r>
              <w:rPr>
                <w:noProof/>
                <w:webHidden/>
              </w:rPr>
              <w:tab/>
            </w:r>
            <w:r>
              <w:rPr>
                <w:noProof/>
                <w:webHidden/>
              </w:rPr>
              <w:fldChar w:fldCharType="begin"/>
            </w:r>
            <w:r>
              <w:rPr>
                <w:noProof/>
                <w:webHidden/>
              </w:rPr>
              <w:instrText xml:space="preserve"> PAGEREF _Toc536167586 \h </w:instrText>
            </w:r>
            <w:r>
              <w:rPr>
                <w:noProof/>
                <w:webHidden/>
              </w:rPr>
            </w:r>
            <w:r>
              <w:rPr>
                <w:noProof/>
                <w:webHidden/>
              </w:rPr>
              <w:fldChar w:fldCharType="separate"/>
            </w:r>
            <w:r>
              <w:rPr>
                <w:noProof/>
                <w:webHidden/>
              </w:rPr>
              <w:t>18</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87" w:history="1">
            <w:r w:rsidRPr="00446E18">
              <w:rPr>
                <w:rStyle w:val="Hyperlink"/>
                <w:rFonts w:ascii="Verdana" w:hAnsi="Verdana"/>
                <w:b/>
                <w:noProof/>
              </w:rPr>
              <w:t>Encounter Points Breakdown T Side</w:t>
            </w:r>
            <w:r>
              <w:rPr>
                <w:noProof/>
                <w:webHidden/>
              </w:rPr>
              <w:tab/>
            </w:r>
            <w:r>
              <w:rPr>
                <w:noProof/>
                <w:webHidden/>
              </w:rPr>
              <w:fldChar w:fldCharType="begin"/>
            </w:r>
            <w:r>
              <w:rPr>
                <w:noProof/>
                <w:webHidden/>
              </w:rPr>
              <w:instrText xml:space="preserve"> PAGEREF _Toc536167587 \h </w:instrText>
            </w:r>
            <w:r>
              <w:rPr>
                <w:noProof/>
                <w:webHidden/>
              </w:rPr>
            </w:r>
            <w:r>
              <w:rPr>
                <w:noProof/>
                <w:webHidden/>
              </w:rPr>
              <w:fldChar w:fldCharType="separate"/>
            </w:r>
            <w:r>
              <w:rPr>
                <w:noProof/>
                <w:webHidden/>
              </w:rPr>
              <w:t>20</w:t>
            </w:r>
            <w:r>
              <w:rPr>
                <w:noProof/>
                <w:webHidden/>
              </w:rPr>
              <w:fldChar w:fldCharType="end"/>
            </w:r>
          </w:hyperlink>
        </w:p>
        <w:p w:rsidR="00F51609" w:rsidRDefault="00F51609">
          <w:pPr>
            <w:pStyle w:val="TOC3"/>
            <w:tabs>
              <w:tab w:val="right" w:leader="dot" w:pos="9016"/>
            </w:tabs>
            <w:rPr>
              <w:rFonts w:eastAsiaTheme="minorEastAsia"/>
              <w:noProof/>
              <w:lang w:eastAsia="en-GB"/>
            </w:rPr>
          </w:pPr>
          <w:hyperlink w:anchor="_Toc536167588" w:history="1">
            <w:r w:rsidRPr="00446E18">
              <w:rPr>
                <w:rStyle w:val="Hyperlink"/>
                <w:rFonts w:ascii="Verdana" w:hAnsi="Verdana"/>
                <w:b/>
                <w:noProof/>
              </w:rPr>
              <w:t>4.</w:t>
            </w:r>
            <w:r w:rsidRPr="00446E18">
              <w:rPr>
                <w:rStyle w:val="Hyperlink"/>
                <w:rFonts w:ascii="Verdana" w:hAnsi="Verdana"/>
                <w:b/>
                <w:i/>
                <w:noProof/>
              </w:rPr>
              <w:t xml:space="preserve"> T Long</w:t>
            </w:r>
            <w:r>
              <w:rPr>
                <w:noProof/>
                <w:webHidden/>
              </w:rPr>
              <w:tab/>
            </w:r>
            <w:r>
              <w:rPr>
                <w:noProof/>
                <w:webHidden/>
              </w:rPr>
              <w:fldChar w:fldCharType="begin"/>
            </w:r>
            <w:r>
              <w:rPr>
                <w:noProof/>
                <w:webHidden/>
              </w:rPr>
              <w:instrText xml:space="preserve"> PAGEREF _Toc536167588 \h </w:instrText>
            </w:r>
            <w:r>
              <w:rPr>
                <w:noProof/>
                <w:webHidden/>
              </w:rPr>
            </w:r>
            <w:r>
              <w:rPr>
                <w:noProof/>
                <w:webHidden/>
              </w:rPr>
              <w:fldChar w:fldCharType="separate"/>
            </w:r>
            <w:r>
              <w:rPr>
                <w:noProof/>
                <w:webHidden/>
              </w:rPr>
              <w:t>20</w:t>
            </w:r>
            <w:r>
              <w:rPr>
                <w:noProof/>
                <w:webHidden/>
              </w:rPr>
              <w:fldChar w:fldCharType="end"/>
            </w:r>
          </w:hyperlink>
        </w:p>
        <w:p w:rsidR="00F51609" w:rsidRDefault="00F51609">
          <w:pPr>
            <w:pStyle w:val="TOC3"/>
            <w:tabs>
              <w:tab w:val="right" w:leader="dot" w:pos="9016"/>
            </w:tabs>
            <w:rPr>
              <w:rFonts w:eastAsiaTheme="minorEastAsia"/>
              <w:noProof/>
              <w:lang w:eastAsia="en-GB"/>
            </w:rPr>
          </w:pPr>
          <w:hyperlink w:anchor="_Toc536167589" w:history="1">
            <w:r w:rsidRPr="00446E18">
              <w:rPr>
                <w:rStyle w:val="Hyperlink"/>
                <w:rFonts w:ascii="Verdana" w:hAnsi="Verdana"/>
                <w:b/>
                <w:noProof/>
              </w:rPr>
              <w:t>5.</w:t>
            </w:r>
            <w:r w:rsidRPr="00446E18">
              <w:rPr>
                <w:rStyle w:val="Hyperlink"/>
                <w:rFonts w:ascii="Verdana" w:hAnsi="Verdana"/>
                <w:b/>
                <w:i/>
                <w:noProof/>
              </w:rPr>
              <w:t xml:space="preserve"> T Bridge</w:t>
            </w:r>
            <w:r>
              <w:rPr>
                <w:noProof/>
                <w:webHidden/>
              </w:rPr>
              <w:tab/>
            </w:r>
            <w:r>
              <w:rPr>
                <w:noProof/>
                <w:webHidden/>
              </w:rPr>
              <w:fldChar w:fldCharType="begin"/>
            </w:r>
            <w:r>
              <w:rPr>
                <w:noProof/>
                <w:webHidden/>
              </w:rPr>
              <w:instrText xml:space="preserve"> PAGEREF _Toc536167589 \h </w:instrText>
            </w:r>
            <w:r>
              <w:rPr>
                <w:noProof/>
                <w:webHidden/>
              </w:rPr>
            </w:r>
            <w:r>
              <w:rPr>
                <w:noProof/>
                <w:webHidden/>
              </w:rPr>
              <w:fldChar w:fldCharType="separate"/>
            </w:r>
            <w:r>
              <w:rPr>
                <w:noProof/>
                <w:webHidden/>
              </w:rPr>
              <w:t>23</w:t>
            </w:r>
            <w:r>
              <w:rPr>
                <w:noProof/>
                <w:webHidden/>
              </w:rPr>
              <w:fldChar w:fldCharType="end"/>
            </w:r>
          </w:hyperlink>
        </w:p>
        <w:p w:rsidR="00F51609" w:rsidRDefault="00F51609">
          <w:pPr>
            <w:pStyle w:val="TOC3"/>
            <w:tabs>
              <w:tab w:val="right" w:leader="dot" w:pos="9016"/>
            </w:tabs>
            <w:rPr>
              <w:rFonts w:eastAsiaTheme="minorEastAsia"/>
              <w:noProof/>
              <w:lang w:eastAsia="en-GB"/>
            </w:rPr>
          </w:pPr>
          <w:hyperlink w:anchor="_Toc536167590" w:history="1">
            <w:r w:rsidRPr="00446E18">
              <w:rPr>
                <w:rStyle w:val="Hyperlink"/>
                <w:rFonts w:ascii="Verdana" w:hAnsi="Verdana"/>
                <w:b/>
                <w:noProof/>
              </w:rPr>
              <w:t>6.</w:t>
            </w:r>
            <w:r w:rsidRPr="00446E18">
              <w:rPr>
                <w:rStyle w:val="Hyperlink"/>
                <w:rFonts w:ascii="Verdana" w:hAnsi="Verdana"/>
                <w:b/>
                <w:i/>
                <w:noProof/>
              </w:rPr>
              <w:t xml:space="preserve"> T Lower</w:t>
            </w:r>
            <w:r>
              <w:rPr>
                <w:noProof/>
                <w:webHidden/>
              </w:rPr>
              <w:tab/>
            </w:r>
            <w:r>
              <w:rPr>
                <w:noProof/>
                <w:webHidden/>
              </w:rPr>
              <w:fldChar w:fldCharType="begin"/>
            </w:r>
            <w:r>
              <w:rPr>
                <w:noProof/>
                <w:webHidden/>
              </w:rPr>
              <w:instrText xml:space="preserve"> PAGEREF _Toc536167590 \h </w:instrText>
            </w:r>
            <w:r>
              <w:rPr>
                <w:noProof/>
                <w:webHidden/>
              </w:rPr>
            </w:r>
            <w:r>
              <w:rPr>
                <w:noProof/>
                <w:webHidden/>
              </w:rPr>
              <w:fldChar w:fldCharType="separate"/>
            </w:r>
            <w:r>
              <w:rPr>
                <w:noProof/>
                <w:webHidden/>
              </w:rPr>
              <w:t>25</w:t>
            </w:r>
            <w:r>
              <w:rPr>
                <w:noProof/>
                <w:webHidden/>
              </w:rPr>
              <w:fldChar w:fldCharType="end"/>
            </w:r>
          </w:hyperlink>
        </w:p>
        <w:p w:rsidR="00F51609" w:rsidRDefault="00F51609">
          <w:pPr>
            <w:pStyle w:val="TOC1"/>
            <w:tabs>
              <w:tab w:val="right" w:leader="dot" w:pos="9016"/>
            </w:tabs>
            <w:rPr>
              <w:rFonts w:eastAsiaTheme="minorEastAsia"/>
              <w:noProof/>
              <w:lang w:eastAsia="en-GB"/>
            </w:rPr>
          </w:pPr>
          <w:hyperlink w:anchor="_Toc536167591" w:history="1">
            <w:r w:rsidRPr="00446E18">
              <w:rPr>
                <w:rStyle w:val="Hyperlink"/>
                <w:rFonts w:ascii="Verdana" w:hAnsi="Verdana"/>
                <w:b/>
                <w:noProof/>
              </w:rPr>
              <w:t>Bombsite Design</w:t>
            </w:r>
            <w:r>
              <w:rPr>
                <w:noProof/>
                <w:webHidden/>
              </w:rPr>
              <w:tab/>
            </w:r>
            <w:r>
              <w:rPr>
                <w:noProof/>
                <w:webHidden/>
              </w:rPr>
              <w:fldChar w:fldCharType="begin"/>
            </w:r>
            <w:r>
              <w:rPr>
                <w:noProof/>
                <w:webHidden/>
              </w:rPr>
              <w:instrText xml:space="preserve"> PAGEREF _Toc536167591 \h </w:instrText>
            </w:r>
            <w:r>
              <w:rPr>
                <w:noProof/>
                <w:webHidden/>
              </w:rPr>
            </w:r>
            <w:r>
              <w:rPr>
                <w:noProof/>
                <w:webHidden/>
              </w:rPr>
              <w:fldChar w:fldCharType="separate"/>
            </w:r>
            <w:r>
              <w:rPr>
                <w:noProof/>
                <w:webHidden/>
              </w:rPr>
              <w:t>29</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92" w:history="1">
            <w:r w:rsidRPr="00446E18">
              <w:rPr>
                <w:rStyle w:val="Hyperlink"/>
                <w:rFonts w:ascii="Verdana" w:hAnsi="Verdana"/>
                <w:b/>
                <w:noProof/>
              </w:rPr>
              <w:t>Plant Positions</w:t>
            </w:r>
            <w:r>
              <w:rPr>
                <w:noProof/>
                <w:webHidden/>
              </w:rPr>
              <w:tab/>
            </w:r>
            <w:r>
              <w:rPr>
                <w:noProof/>
                <w:webHidden/>
              </w:rPr>
              <w:fldChar w:fldCharType="begin"/>
            </w:r>
            <w:r>
              <w:rPr>
                <w:noProof/>
                <w:webHidden/>
              </w:rPr>
              <w:instrText xml:space="preserve"> PAGEREF _Toc536167592 \h </w:instrText>
            </w:r>
            <w:r>
              <w:rPr>
                <w:noProof/>
                <w:webHidden/>
              </w:rPr>
            </w:r>
            <w:r>
              <w:rPr>
                <w:noProof/>
                <w:webHidden/>
              </w:rPr>
              <w:fldChar w:fldCharType="separate"/>
            </w:r>
            <w:r>
              <w:rPr>
                <w:noProof/>
                <w:webHidden/>
              </w:rPr>
              <w:t>29</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93" w:history="1">
            <w:r w:rsidRPr="00446E18">
              <w:rPr>
                <w:rStyle w:val="Hyperlink"/>
                <w:rFonts w:ascii="Verdana" w:hAnsi="Verdana"/>
                <w:b/>
                <w:noProof/>
              </w:rPr>
              <w:t>Post Plant Positions</w:t>
            </w:r>
            <w:r>
              <w:rPr>
                <w:noProof/>
                <w:webHidden/>
              </w:rPr>
              <w:tab/>
            </w:r>
            <w:r>
              <w:rPr>
                <w:noProof/>
                <w:webHidden/>
              </w:rPr>
              <w:fldChar w:fldCharType="begin"/>
            </w:r>
            <w:r>
              <w:rPr>
                <w:noProof/>
                <w:webHidden/>
              </w:rPr>
              <w:instrText xml:space="preserve"> PAGEREF _Toc536167593 \h </w:instrText>
            </w:r>
            <w:r>
              <w:rPr>
                <w:noProof/>
                <w:webHidden/>
              </w:rPr>
            </w:r>
            <w:r>
              <w:rPr>
                <w:noProof/>
                <w:webHidden/>
              </w:rPr>
              <w:fldChar w:fldCharType="separate"/>
            </w:r>
            <w:r>
              <w:rPr>
                <w:noProof/>
                <w:webHidden/>
              </w:rPr>
              <w:t>30</w:t>
            </w:r>
            <w:r>
              <w:rPr>
                <w:noProof/>
                <w:webHidden/>
              </w:rPr>
              <w:fldChar w:fldCharType="end"/>
            </w:r>
          </w:hyperlink>
        </w:p>
        <w:p w:rsidR="00F51609" w:rsidRDefault="00F51609">
          <w:pPr>
            <w:pStyle w:val="TOC1"/>
            <w:tabs>
              <w:tab w:val="right" w:leader="dot" w:pos="9016"/>
            </w:tabs>
            <w:rPr>
              <w:rFonts w:eastAsiaTheme="minorEastAsia"/>
              <w:noProof/>
              <w:lang w:eastAsia="en-GB"/>
            </w:rPr>
          </w:pPr>
          <w:hyperlink w:anchor="_Toc536167594" w:history="1">
            <w:r w:rsidRPr="00446E18">
              <w:rPr>
                <w:rStyle w:val="Hyperlink"/>
                <w:rFonts w:ascii="Verdana" w:hAnsi="Verdana"/>
                <w:b/>
                <w:noProof/>
              </w:rPr>
              <w:t>Map Detailing</w:t>
            </w:r>
            <w:r>
              <w:rPr>
                <w:noProof/>
                <w:webHidden/>
              </w:rPr>
              <w:tab/>
            </w:r>
            <w:r>
              <w:rPr>
                <w:noProof/>
                <w:webHidden/>
              </w:rPr>
              <w:fldChar w:fldCharType="begin"/>
            </w:r>
            <w:r>
              <w:rPr>
                <w:noProof/>
                <w:webHidden/>
              </w:rPr>
              <w:instrText xml:space="preserve"> PAGEREF _Toc536167594 \h </w:instrText>
            </w:r>
            <w:r>
              <w:rPr>
                <w:noProof/>
                <w:webHidden/>
              </w:rPr>
            </w:r>
            <w:r>
              <w:rPr>
                <w:noProof/>
                <w:webHidden/>
              </w:rPr>
              <w:fldChar w:fldCharType="separate"/>
            </w:r>
            <w:r>
              <w:rPr>
                <w:noProof/>
                <w:webHidden/>
              </w:rPr>
              <w:t>32</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95" w:history="1">
            <w:r w:rsidRPr="00446E18">
              <w:rPr>
                <w:rStyle w:val="Hyperlink"/>
                <w:rFonts w:ascii="Verdana" w:hAnsi="Verdana"/>
                <w:b/>
                <w:noProof/>
              </w:rPr>
              <w:t>Landmarks</w:t>
            </w:r>
            <w:r>
              <w:rPr>
                <w:noProof/>
                <w:webHidden/>
              </w:rPr>
              <w:tab/>
            </w:r>
            <w:r>
              <w:rPr>
                <w:noProof/>
                <w:webHidden/>
              </w:rPr>
              <w:fldChar w:fldCharType="begin"/>
            </w:r>
            <w:r>
              <w:rPr>
                <w:noProof/>
                <w:webHidden/>
              </w:rPr>
              <w:instrText xml:space="preserve"> PAGEREF _Toc536167595 \h </w:instrText>
            </w:r>
            <w:r>
              <w:rPr>
                <w:noProof/>
                <w:webHidden/>
              </w:rPr>
            </w:r>
            <w:r>
              <w:rPr>
                <w:noProof/>
                <w:webHidden/>
              </w:rPr>
              <w:fldChar w:fldCharType="separate"/>
            </w:r>
            <w:r>
              <w:rPr>
                <w:noProof/>
                <w:webHidden/>
              </w:rPr>
              <w:t>32</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96" w:history="1">
            <w:r w:rsidRPr="00446E18">
              <w:rPr>
                <w:rStyle w:val="Hyperlink"/>
                <w:rFonts w:ascii="Verdana" w:hAnsi="Verdana"/>
                <w:b/>
                <w:noProof/>
              </w:rPr>
              <w:t>Colour Language</w:t>
            </w:r>
            <w:r>
              <w:rPr>
                <w:noProof/>
                <w:webHidden/>
              </w:rPr>
              <w:tab/>
            </w:r>
            <w:r>
              <w:rPr>
                <w:noProof/>
                <w:webHidden/>
              </w:rPr>
              <w:fldChar w:fldCharType="begin"/>
            </w:r>
            <w:r>
              <w:rPr>
                <w:noProof/>
                <w:webHidden/>
              </w:rPr>
              <w:instrText xml:space="preserve"> PAGEREF _Toc536167596 \h </w:instrText>
            </w:r>
            <w:r>
              <w:rPr>
                <w:noProof/>
                <w:webHidden/>
              </w:rPr>
            </w:r>
            <w:r>
              <w:rPr>
                <w:noProof/>
                <w:webHidden/>
              </w:rPr>
              <w:fldChar w:fldCharType="separate"/>
            </w:r>
            <w:r>
              <w:rPr>
                <w:noProof/>
                <w:webHidden/>
              </w:rPr>
              <w:t>36</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97" w:history="1">
            <w:r w:rsidRPr="00446E18">
              <w:rPr>
                <w:rStyle w:val="Hyperlink"/>
                <w:rFonts w:ascii="Verdana" w:hAnsi="Verdana"/>
                <w:b/>
                <w:noProof/>
              </w:rPr>
              <w:t>Leading Lines and Breadcrumbs</w:t>
            </w:r>
            <w:r>
              <w:rPr>
                <w:noProof/>
                <w:webHidden/>
              </w:rPr>
              <w:tab/>
            </w:r>
            <w:r>
              <w:rPr>
                <w:noProof/>
                <w:webHidden/>
              </w:rPr>
              <w:fldChar w:fldCharType="begin"/>
            </w:r>
            <w:r>
              <w:rPr>
                <w:noProof/>
                <w:webHidden/>
              </w:rPr>
              <w:instrText xml:space="preserve"> PAGEREF _Toc536167597 \h </w:instrText>
            </w:r>
            <w:r>
              <w:rPr>
                <w:noProof/>
                <w:webHidden/>
              </w:rPr>
            </w:r>
            <w:r>
              <w:rPr>
                <w:noProof/>
                <w:webHidden/>
              </w:rPr>
              <w:fldChar w:fldCharType="separate"/>
            </w:r>
            <w:r>
              <w:rPr>
                <w:noProof/>
                <w:webHidden/>
              </w:rPr>
              <w:t>40</w:t>
            </w:r>
            <w:r>
              <w:rPr>
                <w:noProof/>
                <w:webHidden/>
              </w:rPr>
              <w:fldChar w:fldCharType="end"/>
            </w:r>
          </w:hyperlink>
        </w:p>
        <w:p w:rsidR="00F51609" w:rsidRDefault="00F51609">
          <w:pPr>
            <w:pStyle w:val="TOC2"/>
            <w:tabs>
              <w:tab w:val="right" w:leader="dot" w:pos="9016"/>
            </w:tabs>
            <w:rPr>
              <w:rFonts w:eastAsiaTheme="minorEastAsia"/>
              <w:noProof/>
              <w:lang w:eastAsia="en-GB"/>
            </w:rPr>
          </w:pPr>
          <w:hyperlink w:anchor="_Toc536167598" w:history="1">
            <w:r w:rsidRPr="00446E18">
              <w:rPr>
                <w:rStyle w:val="Hyperlink"/>
                <w:rFonts w:ascii="Verdana" w:hAnsi="Verdana"/>
                <w:b/>
                <w:noProof/>
              </w:rPr>
              <w:t>Pinching</w:t>
            </w:r>
            <w:r>
              <w:rPr>
                <w:noProof/>
                <w:webHidden/>
              </w:rPr>
              <w:tab/>
            </w:r>
            <w:r>
              <w:rPr>
                <w:noProof/>
                <w:webHidden/>
              </w:rPr>
              <w:fldChar w:fldCharType="begin"/>
            </w:r>
            <w:r>
              <w:rPr>
                <w:noProof/>
                <w:webHidden/>
              </w:rPr>
              <w:instrText xml:space="preserve"> PAGEREF _Toc536167598 \h </w:instrText>
            </w:r>
            <w:r>
              <w:rPr>
                <w:noProof/>
                <w:webHidden/>
              </w:rPr>
            </w:r>
            <w:r>
              <w:rPr>
                <w:noProof/>
                <w:webHidden/>
              </w:rPr>
              <w:fldChar w:fldCharType="separate"/>
            </w:r>
            <w:r>
              <w:rPr>
                <w:noProof/>
                <w:webHidden/>
              </w:rPr>
              <w:t>42</w:t>
            </w:r>
            <w:r>
              <w:rPr>
                <w:noProof/>
                <w:webHidden/>
              </w:rPr>
              <w:fldChar w:fldCharType="end"/>
            </w:r>
          </w:hyperlink>
        </w:p>
        <w:p w:rsidR="009F5C84" w:rsidRDefault="009F5C84">
          <w:r>
            <w:rPr>
              <w:b/>
              <w:bCs/>
              <w:noProof/>
            </w:rPr>
            <w:fldChar w:fldCharType="end"/>
          </w:r>
        </w:p>
      </w:sdtContent>
    </w:sdt>
    <w:p w:rsidR="009F5C84" w:rsidRDefault="009F5C84" w:rsidP="00105A70">
      <w:pPr>
        <w:rPr>
          <w:rFonts w:ascii="Verdana" w:hAnsi="Verdana"/>
        </w:rPr>
      </w:pPr>
    </w:p>
    <w:p w:rsidR="0030371C" w:rsidRDefault="0030371C" w:rsidP="0030371C">
      <w:pPr>
        <w:pStyle w:val="Heading1"/>
        <w:rPr>
          <w:rFonts w:ascii="Verdana" w:hAnsi="Verdana"/>
          <w:color w:val="auto"/>
        </w:rPr>
      </w:pPr>
    </w:p>
    <w:p w:rsidR="0030371C" w:rsidRDefault="0030371C">
      <w:pPr>
        <w:rPr>
          <w:rFonts w:ascii="Verdana" w:eastAsiaTheme="majorEastAsia" w:hAnsi="Verdana" w:cstheme="majorBidi"/>
          <w:sz w:val="32"/>
          <w:szCs w:val="32"/>
        </w:rPr>
      </w:pPr>
      <w:r>
        <w:rPr>
          <w:rFonts w:ascii="Verdana" w:hAnsi="Verdana"/>
        </w:rPr>
        <w:br w:type="page"/>
      </w:r>
    </w:p>
    <w:p w:rsidR="00105A70" w:rsidRPr="003703CA" w:rsidRDefault="00105A70" w:rsidP="0030371C">
      <w:pPr>
        <w:pStyle w:val="Heading1"/>
        <w:rPr>
          <w:rFonts w:ascii="Verdana" w:hAnsi="Verdana"/>
          <w:b/>
          <w:color w:val="auto"/>
          <w:u w:val="single"/>
        </w:rPr>
      </w:pPr>
      <w:bookmarkStart w:id="1" w:name="_Toc536167563"/>
      <w:r w:rsidRPr="003703CA">
        <w:rPr>
          <w:rFonts w:ascii="Verdana" w:hAnsi="Verdana"/>
          <w:b/>
          <w:color w:val="auto"/>
          <w:u w:val="single"/>
        </w:rPr>
        <w:lastRenderedPageBreak/>
        <w:t>Introduction</w:t>
      </w:r>
      <w:bookmarkEnd w:id="1"/>
    </w:p>
    <w:p w:rsidR="002F761B" w:rsidRDefault="00107CDD" w:rsidP="00107CDD">
      <w:pPr>
        <w:rPr>
          <w:rFonts w:ascii="Verdana" w:hAnsi="Verdana"/>
        </w:rPr>
      </w:pPr>
      <w:r w:rsidRPr="00107CDD">
        <w:rPr>
          <w:rFonts w:ascii="Verdana" w:hAnsi="Verdana"/>
        </w:rPr>
        <w:t>In this</w:t>
      </w:r>
      <w:r>
        <w:rPr>
          <w:rFonts w:ascii="Verdana" w:hAnsi="Verdana"/>
        </w:rPr>
        <w:t xml:space="preserve"> document I have detailed the design behind the final version of my CSGO wingman map DE_Quaint. It was created over a</w:t>
      </w:r>
      <w:r w:rsidR="002F761B">
        <w:rPr>
          <w:rFonts w:ascii="Verdana" w:hAnsi="Verdana"/>
        </w:rPr>
        <w:t>n</w:t>
      </w:r>
      <w:r>
        <w:rPr>
          <w:rFonts w:ascii="Verdana" w:hAnsi="Verdana"/>
        </w:rPr>
        <w:t xml:space="preserve"> </w:t>
      </w:r>
      <w:r w:rsidR="002F761B">
        <w:rPr>
          <w:rFonts w:ascii="Verdana" w:hAnsi="Verdana"/>
        </w:rPr>
        <w:t>18-week</w:t>
      </w:r>
      <w:r>
        <w:rPr>
          <w:rFonts w:ascii="Verdana" w:hAnsi="Verdana"/>
        </w:rPr>
        <w:t xml:space="preserve"> period, starting development on </w:t>
      </w:r>
      <w:r w:rsidR="002F761B">
        <w:rPr>
          <w:rFonts w:ascii="Verdana" w:hAnsi="Verdana"/>
        </w:rPr>
        <w:t>August</w:t>
      </w:r>
      <w:r>
        <w:rPr>
          <w:rFonts w:ascii="Verdana" w:hAnsi="Verdana"/>
        </w:rPr>
        <w:t xml:space="preserve"> 7</w:t>
      </w:r>
      <w:r w:rsidRPr="00107CDD">
        <w:rPr>
          <w:rFonts w:ascii="Verdana" w:hAnsi="Verdana"/>
          <w:vertAlign w:val="superscript"/>
        </w:rPr>
        <w:t>th</w:t>
      </w:r>
      <w:r>
        <w:rPr>
          <w:rFonts w:ascii="Verdana" w:hAnsi="Verdana"/>
        </w:rPr>
        <w:t xml:space="preserve"> </w:t>
      </w:r>
      <w:r w:rsidR="002F761B">
        <w:rPr>
          <w:rFonts w:ascii="Verdana" w:hAnsi="Verdana"/>
        </w:rPr>
        <w:t xml:space="preserve">and continued as my Final Year Project </w:t>
      </w:r>
      <w:r>
        <w:rPr>
          <w:rFonts w:ascii="Verdana" w:hAnsi="Verdana"/>
        </w:rPr>
        <w:t xml:space="preserve">during my first semester of my </w:t>
      </w:r>
      <w:r w:rsidR="002F761B">
        <w:rPr>
          <w:rFonts w:ascii="Verdana" w:hAnsi="Verdana"/>
        </w:rPr>
        <w:t>third</w:t>
      </w:r>
      <w:r>
        <w:rPr>
          <w:rFonts w:ascii="Verdana" w:hAnsi="Verdana"/>
        </w:rPr>
        <w:t xml:space="preserve"> year at university. </w:t>
      </w:r>
    </w:p>
    <w:p w:rsidR="006476E3" w:rsidRDefault="00107CDD" w:rsidP="0030371C">
      <w:pPr>
        <w:rPr>
          <w:rFonts w:ascii="Verdana" w:hAnsi="Verdana"/>
        </w:rPr>
      </w:pPr>
      <w:r>
        <w:rPr>
          <w:rFonts w:ascii="Verdana" w:hAnsi="Verdana"/>
        </w:rPr>
        <w:t>I wanted to meet a deadline of December 16</w:t>
      </w:r>
      <w:r w:rsidRPr="00107CDD">
        <w:rPr>
          <w:rFonts w:ascii="Verdana" w:hAnsi="Verdana"/>
          <w:vertAlign w:val="superscript"/>
        </w:rPr>
        <w:t>th</w:t>
      </w:r>
      <w:r>
        <w:rPr>
          <w:rFonts w:ascii="Verdana" w:hAnsi="Verdana"/>
        </w:rPr>
        <w:t xml:space="preserve"> as that was when the entry to the R/</w:t>
      </w:r>
      <w:proofErr w:type="spellStart"/>
      <w:r>
        <w:rPr>
          <w:rFonts w:ascii="Verdana" w:hAnsi="Verdana"/>
        </w:rPr>
        <w:t>CSMapMakers</w:t>
      </w:r>
      <w:proofErr w:type="spellEnd"/>
      <w:r>
        <w:rPr>
          <w:rFonts w:ascii="Verdana" w:hAnsi="Verdana"/>
        </w:rPr>
        <w:t xml:space="preserve"> competition ended. </w:t>
      </w:r>
      <w:r w:rsidR="002F761B">
        <w:rPr>
          <w:rFonts w:ascii="Verdana" w:hAnsi="Verdana"/>
        </w:rPr>
        <w:t>This competition lined up perfectly with my semester and offered a unique chance to gain review from both my University and esteemed members of the Counter Strike level design community. This also meant I could see how my map compared to competition</w:t>
      </w:r>
      <w:r w:rsidR="006476E3">
        <w:rPr>
          <w:rFonts w:ascii="Verdana" w:hAnsi="Verdana"/>
        </w:rPr>
        <w:t xml:space="preserve"> outside of university</w:t>
      </w:r>
      <w:r w:rsidR="002F761B">
        <w:rPr>
          <w:rFonts w:ascii="Verdana" w:hAnsi="Verdana"/>
        </w:rPr>
        <w:t>.</w:t>
      </w:r>
    </w:p>
    <w:p w:rsidR="009F5C84" w:rsidRPr="003703CA" w:rsidRDefault="00105A70" w:rsidP="0030371C">
      <w:pPr>
        <w:pStyle w:val="Heading1"/>
        <w:rPr>
          <w:rFonts w:ascii="Verdana" w:hAnsi="Verdana"/>
          <w:b/>
          <w:color w:val="auto"/>
          <w:u w:val="single"/>
        </w:rPr>
      </w:pPr>
      <w:bookmarkStart w:id="2" w:name="_Toc536167564"/>
      <w:r w:rsidRPr="003703CA">
        <w:rPr>
          <w:rFonts w:ascii="Verdana" w:hAnsi="Verdana"/>
          <w:b/>
          <w:color w:val="auto"/>
          <w:u w:val="single"/>
        </w:rPr>
        <w:t>Map</w:t>
      </w:r>
      <w:r w:rsidR="00CA698E" w:rsidRPr="003703CA">
        <w:rPr>
          <w:rFonts w:ascii="Verdana" w:hAnsi="Verdana"/>
          <w:b/>
          <w:color w:val="auto"/>
          <w:u w:val="single"/>
        </w:rPr>
        <w:t xml:space="preserve"> Summary</w:t>
      </w:r>
      <w:bookmarkEnd w:id="2"/>
    </w:p>
    <w:p w:rsidR="006476E3" w:rsidRDefault="006476E3" w:rsidP="006476E3">
      <w:pPr>
        <w:rPr>
          <w:rFonts w:ascii="Verdana" w:hAnsi="Verdana"/>
        </w:rPr>
      </w:pPr>
      <w:r>
        <w:rPr>
          <w:rFonts w:ascii="Verdana" w:hAnsi="Verdana"/>
        </w:rPr>
        <w:t>When a bridge in th</w:t>
      </w:r>
      <w:r w:rsidR="00772464">
        <w:rPr>
          <w:rFonts w:ascii="Verdana" w:hAnsi="Verdana"/>
        </w:rPr>
        <w:t>is unnamed</w:t>
      </w:r>
      <w:r>
        <w:rPr>
          <w:rFonts w:ascii="Verdana" w:hAnsi="Verdana"/>
        </w:rPr>
        <w:t xml:space="preserve"> UK</w:t>
      </w:r>
      <w:r w:rsidR="00772464">
        <w:rPr>
          <w:rFonts w:ascii="Verdana" w:hAnsi="Verdana"/>
        </w:rPr>
        <w:t xml:space="preserve"> village</w:t>
      </w:r>
      <w:r>
        <w:rPr>
          <w:rFonts w:ascii="Verdana" w:hAnsi="Verdana"/>
        </w:rPr>
        <w:t xml:space="preserve"> is damaged, the canal is drained to allow re-construction. Before the SAS can arrive to investigate a possible terrorist threat. The Professionals arrive on the scene to finish the job!</w:t>
      </w:r>
    </w:p>
    <w:p w:rsidR="006476E3" w:rsidRPr="006476E3" w:rsidRDefault="006476E3" w:rsidP="006476E3">
      <w:pPr>
        <w:rPr>
          <w:rFonts w:ascii="Verdana" w:hAnsi="Verdana"/>
        </w:rPr>
      </w:pPr>
      <w:r>
        <w:rPr>
          <w:rFonts w:ascii="Verdana" w:hAnsi="Verdana"/>
        </w:rPr>
        <w:t>Can the SAS stop them from destroying the</w:t>
      </w:r>
      <w:r w:rsidR="00C90E8C">
        <w:rPr>
          <w:rFonts w:ascii="Verdana" w:hAnsi="Verdana"/>
        </w:rPr>
        <w:t xml:space="preserve"> bridge and protect the</w:t>
      </w:r>
      <w:r>
        <w:rPr>
          <w:rFonts w:ascii="Verdana" w:hAnsi="Verdana"/>
        </w:rPr>
        <w:t xml:space="preserve"> rustic atmosphere</w:t>
      </w:r>
      <w:r w:rsidR="00772464">
        <w:rPr>
          <w:rFonts w:ascii="Verdana" w:hAnsi="Verdana"/>
        </w:rPr>
        <w:t>?</w:t>
      </w:r>
    </w:p>
    <w:p w:rsidR="00105A70" w:rsidRPr="003703CA" w:rsidRDefault="009F5C84" w:rsidP="009F5C84">
      <w:pPr>
        <w:pStyle w:val="Heading1"/>
        <w:rPr>
          <w:rFonts w:ascii="Verdana" w:hAnsi="Verdana"/>
          <w:b/>
          <w:color w:val="auto"/>
          <w:u w:val="single"/>
        </w:rPr>
      </w:pPr>
      <w:bookmarkStart w:id="3" w:name="_Toc536167565"/>
      <w:r w:rsidRPr="003703CA">
        <w:rPr>
          <w:rFonts w:ascii="Verdana" w:hAnsi="Verdana"/>
          <w:b/>
          <w:color w:val="auto"/>
          <w:u w:val="single"/>
        </w:rPr>
        <w:t>L</w:t>
      </w:r>
      <w:r w:rsidR="00105A70" w:rsidRPr="003703CA">
        <w:rPr>
          <w:rFonts w:ascii="Verdana" w:hAnsi="Verdana"/>
          <w:b/>
          <w:color w:val="auto"/>
          <w:u w:val="single"/>
        </w:rPr>
        <w:t>ocation in Story</w:t>
      </w:r>
      <w:bookmarkEnd w:id="3"/>
    </w:p>
    <w:p w:rsidR="00105A70" w:rsidRPr="003703CA" w:rsidRDefault="00105A70" w:rsidP="003703CA">
      <w:pPr>
        <w:pStyle w:val="Heading2"/>
        <w:rPr>
          <w:rFonts w:ascii="Verdana" w:hAnsi="Verdana"/>
          <w:b/>
          <w:color w:val="auto"/>
        </w:rPr>
      </w:pPr>
      <w:bookmarkStart w:id="4" w:name="_Toc536167566"/>
      <w:r w:rsidRPr="003703CA">
        <w:rPr>
          <w:rFonts w:ascii="Verdana" w:hAnsi="Verdana"/>
          <w:b/>
          <w:color w:val="auto"/>
        </w:rPr>
        <w:t>Environment Type</w:t>
      </w:r>
      <w:bookmarkEnd w:id="4"/>
    </w:p>
    <w:p w:rsidR="003703CA" w:rsidRPr="003703CA" w:rsidRDefault="003703CA" w:rsidP="003703CA">
      <w:pPr>
        <w:rPr>
          <w:rFonts w:ascii="Verdana" w:hAnsi="Verdana"/>
        </w:rPr>
      </w:pPr>
      <w:r>
        <w:rPr>
          <w:rFonts w:ascii="Verdana" w:hAnsi="Verdana"/>
        </w:rPr>
        <w:t>Quaint is set on the outskirts of a small British village. The contrast of countryside to a more developed rural area can offer great visual disparity for each side of the map. T areas are more run down, acting as visual contrast but also a narrative element that explains how they were able to enter the area in the first place.</w:t>
      </w:r>
    </w:p>
    <w:p w:rsidR="00105A70" w:rsidRPr="003703CA" w:rsidRDefault="00105A70" w:rsidP="009F5C84">
      <w:pPr>
        <w:pStyle w:val="Heading2"/>
        <w:rPr>
          <w:rFonts w:ascii="Verdana" w:hAnsi="Verdana"/>
          <w:b/>
          <w:color w:val="auto"/>
        </w:rPr>
      </w:pPr>
      <w:bookmarkStart w:id="5" w:name="_Toc536167567"/>
      <w:r w:rsidRPr="003703CA">
        <w:rPr>
          <w:rFonts w:ascii="Verdana" w:hAnsi="Verdana"/>
          <w:b/>
          <w:color w:val="auto"/>
        </w:rPr>
        <w:t>Time of Day</w:t>
      </w:r>
      <w:bookmarkEnd w:id="5"/>
    </w:p>
    <w:p w:rsidR="003703CA" w:rsidRPr="00772464" w:rsidRDefault="003703CA" w:rsidP="003703CA">
      <w:pPr>
        <w:rPr>
          <w:rFonts w:ascii="Verdana" w:hAnsi="Verdana"/>
        </w:rPr>
      </w:pPr>
      <w:r w:rsidRPr="00772464">
        <w:rPr>
          <w:rFonts w:ascii="Verdana" w:hAnsi="Verdana"/>
        </w:rPr>
        <w:t xml:space="preserve">The map is set on a sunny summer day at early morning to </w:t>
      </w:r>
      <w:r w:rsidR="00772464" w:rsidRPr="00772464">
        <w:rPr>
          <w:rFonts w:ascii="Verdana" w:hAnsi="Verdana"/>
        </w:rPr>
        <w:t>mid-day</w:t>
      </w:r>
      <w:r w:rsidRPr="00772464">
        <w:rPr>
          <w:rFonts w:ascii="Verdana" w:hAnsi="Verdana"/>
        </w:rPr>
        <w:t xml:space="preserve">. This allows for longer stretching shadows while also having the </w:t>
      </w:r>
      <w:r w:rsidR="00772464" w:rsidRPr="00772464">
        <w:rPr>
          <w:rFonts w:ascii="Verdana" w:hAnsi="Verdana"/>
        </w:rPr>
        <w:t xml:space="preserve">maps darker areas illuminated by </w:t>
      </w:r>
      <w:r w:rsidR="00772464">
        <w:rPr>
          <w:rFonts w:ascii="Verdana" w:hAnsi="Verdana"/>
        </w:rPr>
        <w:t>brighter light bouncing off the adjacent walls and reflecting in the water of the canal</w:t>
      </w:r>
      <w:r w:rsidR="00772464" w:rsidRPr="00772464">
        <w:rPr>
          <w:rFonts w:ascii="Verdana" w:hAnsi="Verdana"/>
        </w:rPr>
        <w:t>.</w:t>
      </w:r>
    </w:p>
    <w:p w:rsidR="003703CA" w:rsidRPr="00772464" w:rsidRDefault="003703CA" w:rsidP="003703CA">
      <w:pPr>
        <w:pStyle w:val="Heading2"/>
        <w:rPr>
          <w:rFonts w:ascii="Verdana" w:hAnsi="Verdana"/>
          <w:b/>
          <w:color w:val="auto"/>
        </w:rPr>
      </w:pPr>
      <w:bookmarkStart w:id="6" w:name="_Toc536167568"/>
      <w:r w:rsidRPr="00772464">
        <w:rPr>
          <w:rFonts w:ascii="Verdana" w:hAnsi="Verdana"/>
          <w:b/>
          <w:color w:val="auto"/>
        </w:rPr>
        <w:t>What Makes This Location Unique?</w:t>
      </w:r>
      <w:bookmarkEnd w:id="6"/>
    </w:p>
    <w:p w:rsidR="00772464" w:rsidRDefault="00772464" w:rsidP="00772464">
      <w:pPr>
        <w:rPr>
          <w:rFonts w:ascii="Verdana" w:hAnsi="Verdana"/>
        </w:rPr>
      </w:pPr>
      <w:r>
        <w:rPr>
          <w:rFonts w:ascii="Verdana" w:hAnsi="Verdana"/>
        </w:rPr>
        <w:t xml:space="preserve">Most Counter Strike Global Offensive maps are set throughout different locations in the world. One of the locations not covered in official or as often in community maps is the UK. Being </w:t>
      </w:r>
      <w:r w:rsidR="00696270">
        <w:rPr>
          <w:rFonts w:ascii="Verdana" w:hAnsi="Verdana"/>
        </w:rPr>
        <w:t>a resident,</w:t>
      </w:r>
      <w:r>
        <w:rPr>
          <w:rFonts w:ascii="Verdana" w:hAnsi="Verdana"/>
        </w:rPr>
        <w:t xml:space="preserve"> I felt it would be a great opportunity to create a level that has a unique location while utilising reference images to achieve an authentic rustic look.</w:t>
      </w:r>
    </w:p>
    <w:p w:rsidR="00772464" w:rsidRDefault="00772464" w:rsidP="00772464">
      <w:pPr>
        <w:rPr>
          <w:rFonts w:ascii="Verdana" w:hAnsi="Verdana"/>
        </w:rPr>
      </w:pPr>
      <w:r>
        <w:rPr>
          <w:rFonts w:ascii="Verdana" w:hAnsi="Verdana"/>
        </w:rPr>
        <w:t>By the end of the project I had to cut out certain elements such as custom textures and assets that I would have liked to add, however I believe that my heavy use of reference and theming with sells the location as being in the UK.</w:t>
      </w:r>
    </w:p>
    <w:p w:rsidR="00696270" w:rsidRPr="00772464" w:rsidRDefault="00696270" w:rsidP="00772464">
      <w:pPr>
        <w:rPr>
          <w:rFonts w:ascii="Verdana" w:hAnsi="Verdana"/>
        </w:rPr>
      </w:pPr>
    </w:p>
    <w:p w:rsidR="009F5C84" w:rsidRPr="00772464" w:rsidRDefault="00CA698E" w:rsidP="009F5C84">
      <w:pPr>
        <w:pStyle w:val="Heading1"/>
        <w:rPr>
          <w:rFonts w:ascii="Verdana" w:hAnsi="Verdana"/>
          <w:b/>
          <w:color w:val="auto"/>
          <w:u w:val="single"/>
        </w:rPr>
      </w:pPr>
      <w:bookmarkStart w:id="7" w:name="_Toc536167569"/>
      <w:r w:rsidRPr="00772464">
        <w:rPr>
          <w:rFonts w:ascii="Verdana" w:hAnsi="Verdana"/>
          <w:b/>
          <w:color w:val="auto"/>
          <w:u w:val="single"/>
        </w:rPr>
        <w:lastRenderedPageBreak/>
        <w:t>Technical Overview</w:t>
      </w:r>
      <w:bookmarkEnd w:id="7"/>
      <w:r w:rsidR="0009796E" w:rsidRPr="00772464">
        <w:rPr>
          <w:rFonts w:ascii="Verdana" w:hAnsi="Verdana"/>
          <w:b/>
          <w:color w:val="auto"/>
          <w:u w:val="single"/>
        </w:rPr>
        <w:tab/>
      </w:r>
    </w:p>
    <w:p w:rsidR="00CA698E" w:rsidRPr="00772464" w:rsidRDefault="00CA698E" w:rsidP="00772464">
      <w:pPr>
        <w:pStyle w:val="Heading2"/>
        <w:rPr>
          <w:rFonts w:ascii="Verdana" w:hAnsi="Verdana"/>
          <w:b/>
          <w:color w:val="auto"/>
        </w:rPr>
      </w:pPr>
      <w:bookmarkStart w:id="8" w:name="_Toc536167570"/>
      <w:r w:rsidRPr="00772464">
        <w:rPr>
          <w:rFonts w:ascii="Verdana" w:hAnsi="Verdana"/>
          <w:b/>
          <w:color w:val="auto"/>
        </w:rPr>
        <w:t>Map Metrics</w:t>
      </w:r>
      <w:bookmarkEnd w:id="8"/>
    </w:p>
    <w:p w:rsidR="00772464" w:rsidRDefault="00C90E8C" w:rsidP="00772464">
      <w:pPr>
        <w:pStyle w:val="ListParagraph"/>
        <w:numPr>
          <w:ilvl w:val="0"/>
          <w:numId w:val="5"/>
        </w:numPr>
        <w:rPr>
          <w:rFonts w:ascii="Verdana" w:hAnsi="Verdana"/>
        </w:rPr>
      </w:pPr>
      <w:r>
        <w:rPr>
          <w:rFonts w:ascii="Verdana" w:hAnsi="Verdana"/>
        </w:rPr>
        <w:t>East Midlands</w:t>
      </w:r>
      <w:r w:rsidR="009919CE">
        <w:rPr>
          <w:rFonts w:ascii="Verdana" w:hAnsi="Verdana"/>
        </w:rPr>
        <w:t xml:space="preserve"> -</w:t>
      </w:r>
      <w:r>
        <w:rPr>
          <w:rFonts w:ascii="Verdana" w:hAnsi="Verdana"/>
        </w:rPr>
        <w:t xml:space="preserve"> UK</w:t>
      </w:r>
    </w:p>
    <w:p w:rsidR="00C90E8C" w:rsidRDefault="00C90E8C" w:rsidP="00772464">
      <w:pPr>
        <w:pStyle w:val="ListParagraph"/>
        <w:numPr>
          <w:ilvl w:val="0"/>
          <w:numId w:val="5"/>
        </w:numPr>
        <w:rPr>
          <w:rFonts w:ascii="Verdana" w:hAnsi="Verdana"/>
        </w:rPr>
      </w:pPr>
      <w:r>
        <w:rPr>
          <w:rFonts w:ascii="Verdana" w:hAnsi="Verdana"/>
        </w:rPr>
        <w:t>SAS -vs- The Professionals</w:t>
      </w:r>
    </w:p>
    <w:p w:rsidR="00C90E8C" w:rsidRDefault="00C90E8C" w:rsidP="00772464">
      <w:pPr>
        <w:pStyle w:val="ListParagraph"/>
        <w:numPr>
          <w:ilvl w:val="0"/>
          <w:numId w:val="5"/>
        </w:numPr>
        <w:rPr>
          <w:rFonts w:ascii="Verdana" w:hAnsi="Verdana"/>
        </w:rPr>
      </w:pPr>
      <w:r>
        <w:rPr>
          <w:rFonts w:ascii="Verdana" w:hAnsi="Verdana"/>
        </w:rPr>
        <w:t>3pm – July. 26</w:t>
      </w:r>
      <w:r w:rsidRPr="00C90E8C">
        <w:rPr>
          <w:rFonts w:ascii="Verdana" w:hAnsi="Verdana"/>
          <w:vertAlign w:val="superscript"/>
        </w:rPr>
        <w:t>th</w:t>
      </w:r>
      <w:r>
        <w:rPr>
          <w:rFonts w:ascii="Verdana" w:hAnsi="Verdana"/>
        </w:rPr>
        <w:t xml:space="preserve"> – 2018</w:t>
      </w:r>
    </w:p>
    <w:p w:rsidR="00C90E8C" w:rsidRDefault="00C90E8C" w:rsidP="00772464">
      <w:pPr>
        <w:pStyle w:val="ListParagraph"/>
        <w:numPr>
          <w:ilvl w:val="0"/>
          <w:numId w:val="5"/>
        </w:numPr>
        <w:rPr>
          <w:rFonts w:ascii="Verdana" w:hAnsi="Verdana"/>
        </w:rPr>
      </w:pPr>
      <w:r>
        <w:rPr>
          <w:rFonts w:ascii="Verdana" w:hAnsi="Verdana"/>
        </w:rPr>
        <w:t>Sunny skies and hot weather</w:t>
      </w:r>
    </w:p>
    <w:p w:rsidR="00C90E8C" w:rsidRDefault="00C90E8C" w:rsidP="00772464">
      <w:pPr>
        <w:pStyle w:val="ListParagraph"/>
        <w:numPr>
          <w:ilvl w:val="0"/>
          <w:numId w:val="5"/>
        </w:numPr>
        <w:rPr>
          <w:rFonts w:ascii="Verdana" w:hAnsi="Verdana"/>
        </w:rPr>
      </w:pPr>
      <w:r>
        <w:rPr>
          <w:rFonts w:ascii="Verdana" w:hAnsi="Verdana"/>
        </w:rPr>
        <w:t>Visibility – 2500 units</w:t>
      </w:r>
    </w:p>
    <w:p w:rsidR="00C90E8C" w:rsidRDefault="00AA3C5A" w:rsidP="00C90E8C">
      <w:pPr>
        <w:pStyle w:val="ListParagraph"/>
        <w:numPr>
          <w:ilvl w:val="0"/>
          <w:numId w:val="5"/>
        </w:numPr>
        <w:rPr>
          <w:rFonts w:ascii="Verdana" w:hAnsi="Verdana"/>
        </w:rPr>
      </w:pPr>
      <w:r>
        <w:rPr>
          <w:rFonts w:ascii="Verdana" w:hAnsi="Verdana"/>
        </w:rPr>
        <w:t xml:space="preserve">Overall </w:t>
      </w:r>
      <w:r w:rsidR="00C90E8C">
        <w:rPr>
          <w:rFonts w:ascii="Verdana" w:hAnsi="Verdana"/>
        </w:rPr>
        <w:t xml:space="preserve">Map Scale: </w:t>
      </w:r>
      <w:r w:rsidR="00C90E8C">
        <w:rPr>
          <w:rFonts w:ascii="Verdana" w:hAnsi="Verdana"/>
        </w:rPr>
        <w:tab/>
      </w:r>
      <w:r>
        <w:rPr>
          <w:rFonts w:ascii="Verdana" w:hAnsi="Verdana"/>
        </w:rPr>
        <w:tab/>
      </w:r>
      <w:r w:rsidR="00C90E8C">
        <w:rPr>
          <w:rFonts w:ascii="Verdana" w:hAnsi="Verdana"/>
        </w:rPr>
        <w:t xml:space="preserve">Vertically: </w:t>
      </w:r>
      <w:r w:rsidR="00C90E8C">
        <w:rPr>
          <w:rFonts w:ascii="Verdana" w:hAnsi="Verdana"/>
        </w:rPr>
        <w:tab/>
        <w:t>4450 units</w:t>
      </w:r>
    </w:p>
    <w:p w:rsidR="00C90E8C" w:rsidRDefault="00C90E8C" w:rsidP="00AA3C5A">
      <w:pPr>
        <w:pStyle w:val="ListParagraph"/>
        <w:ind w:left="2880" w:firstLine="720"/>
        <w:rPr>
          <w:rFonts w:ascii="Verdana" w:hAnsi="Verdana"/>
        </w:rPr>
      </w:pPr>
      <w:r>
        <w:rPr>
          <w:rFonts w:ascii="Verdana" w:hAnsi="Verdana"/>
        </w:rPr>
        <w:t>Horizontally:</w:t>
      </w:r>
      <w:r>
        <w:rPr>
          <w:rFonts w:ascii="Verdana" w:hAnsi="Verdana"/>
        </w:rPr>
        <w:tab/>
        <w:t>4592 units</w:t>
      </w:r>
    </w:p>
    <w:p w:rsidR="00AA3C5A" w:rsidRDefault="00AA3C5A" w:rsidP="00C90E8C">
      <w:pPr>
        <w:pStyle w:val="ListParagraph"/>
        <w:numPr>
          <w:ilvl w:val="0"/>
          <w:numId w:val="5"/>
        </w:numPr>
        <w:rPr>
          <w:rFonts w:ascii="Verdana" w:hAnsi="Verdana"/>
        </w:rPr>
      </w:pPr>
      <w:r>
        <w:rPr>
          <w:rFonts w:ascii="Verdana" w:hAnsi="Verdana"/>
        </w:rPr>
        <w:t>Playable Map Scale:</w:t>
      </w:r>
      <w:r>
        <w:rPr>
          <w:rFonts w:ascii="Verdana" w:hAnsi="Verdana"/>
        </w:rPr>
        <w:tab/>
        <w:t>Vertically:</w:t>
      </w:r>
      <w:r>
        <w:rPr>
          <w:rFonts w:ascii="Verdana" w:hAnsi="Verdana"/>
        </w:rPr>
        <w:tab/>
        <w:t>2560 units</w:t>
      </w:r>
    </w:p>
    <w:p w:rsidR="00AA3C5A" w:rsidRDefault="00AA3C5A" w:rsidP="00AA3C5A">
      <w:pPr>
        <w:pStyle w:val="ListParagraph"/>
        <w:ind w:left="3600"/>
        <w:rPr>
          <w:rFonts w:ascii="Verdana" w:hAnsi="Verdana"/>
        </w:rPr>
      </w:pPr>
      <w:r>
        <w:rPr>
          <w:rFonts w:ascii="Verdana" w:hAnsi="Verdana"/>
        </w:rPr>
        <w:t>Horizontally:</w:t>
      </w:r>
      <w:r>
        <w:rPr>
          <w:rFonts w:ascii="Verdana" w:hAnsi="Verdana"/>
        </w:rPr>
        <w:tab/>
        <w:t>2560 units</w:t>
      </w:r>
    </w:p>
    <w:p w:rsidR="00C90E8C" w:rsidRPr="00C90E8C" w:rsidRDefault="00C90E8C" w:rsidP="00C90E8C">
      <w:pPr>
        <w:pStyle w:val="ListParagraph"/>
        <w:numPr>
          <w:ilvl w:val="0"/>
          <w:numId w:val="5"/>
        </w:numPr>
        <w:rPr>
          <w:rFonts w:ascii="Verdana" w:hAnsi="Verdana"/>
        </w:rPr>
      </w:pPr>
      <w:r>
        <w:rPr>
          <w:rFonts w:ascii="Verdana" w:hAnsi="Verdana"/>
        </w:rPr>
        <w:t>Longest sight line in the map is 2300 units</w:t>
      </w:r>
    </w:p>
    <w:p w:rsidR="00CA698E" w:rsidRPr="009919CE" w:rsidRDefault="00CA698E" w:rsidP="009F5C84">
      <w:pPr>
        <w:pStyle w:val="Heading2"/>
        <w:rPr>
          <w:rFonts w:ascii="Verdana" w:hAnsi="Verdana"/>
          <w:b/>
          <w:color w:val="auto"/>
        </w:rPr>
      </w:pPr>
      <w:bookmarkStart w:id="9" w:name="_Toc536167571"/>
      <w:r w:rsidRPr="009919CE">
        <w:rPr>
          <w:rFonts w:ascii="Verdana" w:hAnsi="Verdana"/>
          <w:b/>
          <w:color w:val="auto"/>
        </w:rPr>
        <w:t>Map Objectives</w:t>
      </w:r>
      <w:bookmarkEnd w:id="9"/>
    </w:p>
    <w:p w:rsidR="009919CE" w:rsidRDefault="009919CE" w:rsidP="009919CE">
      <w:pPr>
        <w:rPr>
          <w:rFonts w:ascii="Verdana" w:hAnsi="Verdana"/>
        </w:rPr>
      </w:pPr>
      <w:r>
        <w:rPr>
          <w:rFonts w:ascii="Verdana" w:hAnsi="Verdana"/>
        </w:rPr>
        <w:t>Game mode – Defuse, Wingman variant.</w:t>
      </w:r>
    </w:p>
    <w:p w:rsidR="009919CE" w:rsidRDefault="009919CE" w:rsidP="009919CE">
      <w:pPr>
        <w:rPr>
          <w:rFonts w:ascii="Verdana" w:hAnsi="Verdana"/>
        </w:rPr>
      </w:pPr>
      <w:r>
        <w:rPr>
          <w:rFonts w:ascii="Verdana" w:hAnsi="Verdana"/>
        </w:rPr>
        <w:t xml:space="preserve">The terrorist team has to plant the bomb on the bombsite and have it </w:t>
      </w:r>
      <w:proofErr w:type="gramStart"/>
      <w:r>
        <w:rPr>
          <w:rFonts w:ascii="Verdana" w:hAnsi="Verdana"/>
        </w:rPr>
        <w:t>explode</w:t>
      </w:r>
      <w:proofErr w:type="gramEnd"/>
      <w:r>
        <w:rPr>
          <w:rFonts w:ascii="Verdana" w:hAnsi="Verdana"/>
        </w:rPr>
        <w:t xml:space="preserve"> or eliminate the enemy team.</w:t>
      </w:r>
    </w:p>
    <w:p w:rsidR="009919CE" w:rsidRDefault="009919CE" w:rsidP="009919CE">
      <w:pPr>
        <w:rPr>
          <w:rFonts w:ascii="Verdana" w:hAnsi="Verdana"/>
        </w:rPr>
      </w:pPr>
      <w:r>
        <w:rPr>
          <w:rFonts w:ascii="Verdana" w:hAnsi="Verdana"/>
        </w:rPr>
        <w:t>The counter terrorist team must defend the bombsite from the attackers, defusing the bomb if planted. They also win the round if they eliminate the enemy team before this happens.</w:t>
      </w:r>
    </w:p>
    <w:p w:rsidR="009919CE" w:rsidRPr="009919CE" w:rsidRDefault="009919CE" w:rsidP="009919CE">
      <w:pPr>
        <w:rPr>
          <w:rFonts w:ascii="Verdana" w:hAnsi="Verdana"/>
        </w:rPr>
      </w:pPr>
      <w:r>
        <w:rPr>
          <w:rFonts w:ascii="Verdana" w:hAnsi="Verdana"/>
        </w:rPr>
        <w:t>The wingman variant changes this game mode from the standard 5v5 with 2 bombsites, to a 2v2 with only 1 bombsite.</w:t>
      </w:r>
    </w:p>
    <w:p w:rsidR="009919CE" w:rsidRPr="009919CE" w:rsidRDefault="00CA698E" w:rsidP="009919CE">
      <w:pPr>
        <w:pStyle w:val="Heading2"/>
        <w:rPr>
          <w:rFonts w:ascii="Verdana" w:hAnsi="Verdana"/>
          <w:b/>
          <w:color w:val="auto"/>
        </w:rPr>
      </w:pPr>
      <w:bookmarkStart w:id="10" w:name="_Toc536167572"/>
      <w:r w:rsidRPr="009919CE">
        <w:rPr>
          <w:rFonts w:ascii="Verdana" w:hAnsi="Verdana"/>
          <w:b/>
          <w:color w:val="auto"/>
        </w:rPr>
        <w:t>Challenge Highlights</w:t>
      </w:r>
      <w:bookmarkEnd w:id="10"/>
    </w:p>
    <w:p w:rsidR="009C1C48" w:rsidRDefault="009C1C48" w:rsidP="009C1C48">
      <w:pPr>
        <w:pStyle w:val="ListParagraph"/>
        <w:rPr>
          <w:rFonts w:ascii="Verdana" w:hAnsi="Verdana" w:cs="Arial"/>
        </w:rPr>
      </w:pPr>
    </w:p>
    <w:p w:rsidR="009919CE" w:rsidRPr="009919CE" w:rsidRDefault="009919CE" w:rsidP="009919CE">
      <w:pPr>
        <w:pStyle w:val="ListParagraph"/>
        <w:numPr>
          <w:ilvl w:val="0"/>
          <w:numId w:val="5"/>
        </w:numPr>
        <w:rPr>
          <w:rFonts w:ascii="Verdana" w:hAnsi="Verdana" w:cs="Arial"/>
        </w:rPr>
      </w:pPr>
      <w:r w:rsidRPr="009919CE">
        <w:rPr>
          <w:rFonts w:ascii="Verdana" w:hAnsi="Verdana" w:cs="Arial"/>
        </w:rPr>
        <w:t>As Terrorists:</w:t>
      </w:r>
    </w:p>
    <w:p w:rsidR="009919CE" w:rsidRDefault="009919CE" w:rsidP="009919CE">
      <w:pPr>
        <w:rPr>
          <w:rFonts w:ascii="Verdana" w:hAnsi="Verdana" w:cs="Arial"/>
        </w:rPr>
      </w:pPr>
      <w:r>
        <w:rPr>
          <w:rFonts w:ascii="Verdana" w:hAnsi="Verdana" w:cs="Arial"/>
        </w:rPr>
        <w:t>Battle to gain a foothold on the bridge from the lower elevation.</w:t>
      </w:r>
    </w:p>
    <w:p w:rsidR="009919CE" w:rsidRDefault="009919CE" w:rsidP="009919CE">
      <w:pPr>
        <w:rPr>
          <w:rFonts w:ascii="Verdana" w:hAnsi="Verdana" w:cs="Arial"/>
        </w:rPr>
      </w:pPr>
      <w:r>
        <w:rPr>
          <w:rFonts w:ascii="Verdana" w:hAnsi="Verdana" w:cs="Arial"/>
        </w:rPr>
        <w:t>Use one of the two flanking routes to gain an advantage on the defending team.</w:t>
      </w:r>
    </w:p>
    <w:p w:rsidR="009919CE" w:rsidRDefault="009919CE" w:rsidP="009919CE">
      <w:pPr>
        <w:rPr>
          <w:rFonts w:ascii="Verdana" w:hAnsi="Verdana" w:cs="Arial"/>
        </w:rPr>
      </w:pPr>
      <w:r>
        <w:rPr>
          <w:rFonts w:ascii="Verdana" w:hAnsi="Verdana" w:cs="Arial"/>
        </w:rPr>
        <w:t>Plant the bomb and then defend from post plant positions.</w:t>
      </w:r>
    </w:p>
    <w:p w:rsidR="009919CE" w:rsidRDefault="009919CE" w:rsidP="009919CE">
      <w:pPr>
        <w:rPr>
          <w:rFonts w:ascii="Verdana" w:hAnsi="Verdana" w:cs="Arial"/>
        </w:rPr>
      </w:pPr>
      <w:r>
        <w:rPr>
          <w:rFonts w:ascii="Verdana" w:hAnsi="Verdana" w:cs="Arial"/>
        </w:rPr>
        <w:t>Watch for aggressive CT pushes both over and under the bridge.</w:t>
      </w:r>
    </w:p>
    <w:p w:rsidR="009C1C48" w:rsidRDefault="009C1C48" w:rsidP="009919CE">
      <w:pPr>
        <w:rPr>
          <w:rFonts w:ascii="Verdana" w:hAnsi="Verdana" w:cs="Arial"/>
        </w:rPr>
      </w:pPr>
      <w:r>
        <w:rPr>
          <w:rFonts w:ascii="Verdana" w:hAnsi="Verdana" w:cs="Arial"/>
        </w:rPr>
        <w:t>Taking the bridge head on results in players challenging strong CT positions.</w:t>
      </w:r>
    </w:p>
    <w:p w:rsidR="009C1C48" w:rsidRDefault="009C1C48" w:rsidP="009C1C48">
      <w:pPr>
        <w:pStyle w:val="ListParagraph"/>
        <w:rPr>
          <w:rFonts w:ascii="Verdana" w:hAnsi="Verdana" w:cs="Arial"/>
        </w:rPr>
      </w:pPr>
    </w:p>
    <w:p w:rsidR="009919CE" w:rsidRDefault="009919CE" w:rsidP="009919CE">
      <w:pPr>
        <w:pStyle w:val="ListParagraph"/>
        <w:numPr>
          <w:ilvl w:val="0"/>
          <w:numId w:val="5"/>
        </w:numPr>
        <w:rPr>
          <w:rFonts w:ascii="Verdana" w:hAnsi="Verdana" w:cs="Arial"/>
        </w:rPr>
      </w:pPr>
      <w:r w:rsidRPr="009919CE">
        <w:rPr>
          <w:rFonts w:ascii="Verdana" w:hAnsi="Verdana" w:cs="Arial"/>
        </w:rPr>
        <w:t>As Counter Terrorists:</w:t>
      </w:r>
    </w:p>
    <w:p w:rsidR="009919CE" w:rsidRDefault="009919CE" w:rsidP="009919CE">
      <w:pPr>
        <w:rPr>
          <w:rFonts w:ascii="Verdana" w:hAnsi="Verdana" w:cs="Arial"/>
        </w:rPr>
      </w:pPr>
      <w:r>
        <w:rPr>
          <w:rFonts w:ascii="Verdana" w:hAnsi="Verdana" w:cs="Arial"/>
        </w:rPr>
        <w:t>Hold both flanking routes and the bridge with only 2 players.</w:t>
      </w:r>
    </w:p>
    <w:p w:rsidR="009919CE" w:rsidRDefault="009919CE" w:rsidP="009919CE">
      <w:pPr>
        <w:rPr>
          <w:rFonts w:ascii="Verdana" w:hAnsi="Verdana" w:cs="Arial"/>
        </w:rPr>
      </w:pPr>
      <w:r>
        <w:rPr>
          <w:rFonts w:ascii="Verdana" w:hAnsi="Verdana" w:cs="Arial"/>
        </w:rPr>
        <w:t>Gain a read on where the terrorists plan to attack from and react accordingly.</w:t>
      </w:r>
    </w:p>
    <w:p w:rsidR="009919CE" w:rsidRDefault="009C1C48" w:rsidP="009919CE">
      <w:pPr>
        <w:rPr>
          <w:rFonts w:ascii="Verdana" w:hAnsi="Verdana" w:cs="Arial"/>
        </w:rPr>
      </w:pPr>
      <w:r>
        <w:rPr>
          <w:rFonts w:ascii="Verdana" w:hAnsi="Verdana" w:cs="Arial"/>
        </w:rPr>
        <w:t>Cover the bombsite and prevent a plant as retaking can be very challenging.</w:t>
      </w:r>
    </w:p>
    <w:p w:rsidR="009C1C48" w:rsidRDefault="009C1C48" w:rsidP="009919CE">
      <w:pPr>
        <w:rPr>
          <w:rFonts w:ascii="Verdana" w:hAnsi="Verdana" w:cs="Arial"/>
        </w:rPr>
      </w:pPr>
      <w:r>
        <w:rPr>
          <w:rFonts w:ascii="Verdana" w:hAnsi="Verdana" w:cs="Arial"/>
        </w:rPr>
        <w:t>Push aggressively to gain information about terrorist positioning.</w:t>
      </w:r>
    </w:p>
    <w:p w:rsidR="009C1C48" w:rsidRPr="009919CE" w:rsidRDefault="009C1C48" w:rsidP="009919CE">
      <w:pPr>
        <w:rPr>
          <w:rFonts w:ascii="Verdana" w:hAnsi="Verdana" w:cs="Arial"/>
        </w:rPr>
      </w:pPr>
      <w:r>
        <w:rPr>
          <w:rFonts w:ascii="Verdana" w:hAnsi="Verdana" w:cs="Arial"/>
        </w:rPr>
        <w:t>Maintain a foothold on the bridge as losing pressure on the top side of the map can easily result in a lost round.</w:t>
      </w:r>
    </w:p>
    <w:p w:rsidR="00CA698E" w:rsidRPr="009C1C48" w:rsidRDefault="00CA698E" w:rsidP="009F5C84">
      <w:pPr>
        <w:pStyle w:val="Heading1"/>
        <w:rPr>
          <w:rFonts w:ascii="Verdana" w:hAnsi="Verdana"/>
          <w:b/>
          <w:color w:val="auto"/>
          <w:u w:val="single"/>
        </w:rPr>
      </w:pPr>
      <w:bookmarkStart w:id="11" w:name="_Toc536167573"/>
      <w:r w:rsidRPr="009C1C48">
        <w:rPr>
          <w:rFonts w:ascii="Verdana" w:hAnsi="Verdana"/>
          <w:b/>
          <w:color w:val="auto"/>
          <w:u w:val="single"/>
        </w:rPr>
        <w:lastRenderedPageBreak/>
        <w:t>Map Design</w:t>
      </w:r>
      <w:bookmarkEnd w:id="11"/>
    </w:p>
    <w:p w:rsidR="00CA698E" w:rsidRPr="009C1C48" w:rsidRDefault="00CA698E" w:rsidP="009F5C84">
      <w:pPr>
        <w:pStyle w:val="Heading2"/>
        <w:rPr>
          <w:rFonts w:ascii="Verdana" w:hAnsi="Verdana"/>
          <w:b/>
          <w:color w:val="auto"/>
        </w:rPr>
      </w:pPr>
      <w:bookmarkStart w:id="12" w:name="_Toc536167574"/>
      <w:r w:rsidRPr="009C1C48">
        <w:rPr>
          <w:rFonts w:ascii="Verdana" w:hAnsi="Verdana"/>
          <w:b/>
          <w:color w:val="auto"/>
        </w:rPr>
        <w:t>Map Scale</w:t>
      </w:r>
      <w:bookmarkEnd w:id="12"/>
    </w:p>
    <w:p w:rsidR="00AA3C5A" w:rsidRDefault="00AA3C5A" w:rsidP="009C1C48">
      <w:pPr>
        <w:rPr>
          <w:rFonts w:ascii="Verdana" w:hAnsi="Verdana"/>
        </w:rPr>
      </w:pPr>
      <w:r>
        <w:rPr>
          <w:rFonts w:ascii="Verdana" w:hAnsi="Verdana"/>
        </w:rPr>
        <w:t>Each cell on the overview is 512 x 512 units.</w:t>
      </w:r>
    </w:p>
    <w:p w:rsidR="00AA3C5A" w:rsidRDefault="008C7E78" w:rsidP="009C1C48">
      <w:pPr>
        <w:rPr>
          <w:rFonts w:ascii="Verdana" w:hAnsi="Verdana"/>
        </w:rPr>
      </w:pPr>
      <w:r>
        <w:rPr>
          <w:rFonts w:ascii="Verdana" w:hAnsi="Verdana"/>
        </w:rPr>
        <w:t xml:space="preserve">A group of </w:t>
      </w:r>
      <w:r w:rsidR="00AA3C5A">
        <w:rPr>
          <w:rFonts w:ascii="Verdana" w:hAnsi="Verdana"/>
        </w:rPr>
        <w:t>4 cells are 1024 x 1024 units.</w:t>
      </w:r>
    </w:p>
    <w:p w:rsidR="00176F28" w:rsidRDefault="00176F28" w:rsidP="009C1C48">
      <w:pPr>
        <w:rPr>
          <w:rFonts w:ascii="Verdana" w:hAnsi="Verdana"/>
        </w:rPr>
      </w:pPr>
      <w:r>
        <w:rPr>
          <w:rFonts w:ascii="Verdana" w:hAnsi="Verdana"/>
          <w:noProof/>
        </w:rPr>
        <w:drawing>
          <wp:anchor distT="0" distB="0" distL="114300" distR="114300" simplePos="0" relativeHeight="251659264" behindDoc="1" locked="0" layoutInCell="1" allowOverlap="1">
            <wp:simplePos x="0" y="0"/>
            <wp:positionH relativeFrom="margin">
              <wp:posOffset>-228600</wp:posOffset>
            </wp:positionH>
            <wp:positionV relativeFrom="paragraph">
              <wp:posOffset>608330</wp:posOffset>
            </wp:positionV>
            <wp:extent cx="6266815" cy="6237605"/>
            <wp:effectExtent l="0" t="0" r="635" b="0"/>
            <wp:wrapTight wrapText="bothSides">
              <wp:wrapPolygon edited="0">
                <wp:start x="0" y="0"/>
                <wp:lineTo x="0" y="21505"/>
                <wp:lineTo x="21537" y="21505"/>
                <wp:lineTo x="2153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26265" t="7663" r="26572" b="8727"/>
                    <a:stretch/>
                  </pic:blipFill>
                  <pic:spPr bwMode="auto">
                    <a:xfrm>
                      <a:off x="0" y="0"/>
                      <a:ext cx="6266815" cy="6237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hAnsi="Verdana"/>
        </w:rPr>
        <w:t>The grid is accurate as it was created in the editor, compiled then screenshot as a radar overview to be used in photoshop.</w:t>
      </w:r>
    </w:p>
    <w:p w:rsidR="00BA0895" w:rsidRDefault="00BA0895" w:rsidP="009C1C48">
      <w:pPr>
        <w:rPr>
          <w:rFonts w:ascii="Verdana" w:hAnsi="Verdana"/>
        </w:rPr>
      </w:pPr>
    </w:p>
    <w:p w:rsidR="00176F28" w:rsidRPr="00AA3C5A" w:rsidRDefault="00176F28" w:rsidP="009C1C48">
      <w:pPr>
        <w:rPr>
          <w:rFonts w:ascii="Verdana" w:hAnsi="Verdana"/>
        </w:rPr>
      </w:pPr>
    </w:p>
    <w:p w:rsidR="00176F28" w:rsidRDefault="00CA698E" w:rsidP="00176F28">
      <w:pPr>
        <w:pStyle w:val="Heading2"/>
        <w:rPr>
          <w:rFonts w:ascii="Verdana" w:hAnsi="Verdana"/>
          <w:b/>
          <w:color w:val="000000" w:themeColor="text1"/>
        </w:rPr>
      </w:pPr>
      <w:bookmarkStart w:id="13" w:name="_Toc536167575"/>
      <w:r w:rsidRPr="00176F28">
        <w:rPr>
          <w:rFonts w:ascii="Verdana" w:hAnsi="Verdana"/>
          <w:b/>
          <w:color w:val="000000" w:themeColor="text1"/>
        </w:rPr>
        <w:lastRenderedPageBreak/>
        <w:t>Lower Level</w:t>
      </w:r>
      <w:r w:rsidR="003E5A3B">
        <w:rPr>
          <w:rFonts w:ascii="Verdana" w:hAnsi="Verdana"/>
          <w:b/>
          <w:color w:val="000000" w:themeColor="text1"/>
        </w:rPr>
        <w:t xml:space="preserve"> Layout</w:t>
      </w:r>
      <w:bookmarkEnd w:id="13"/>
    </w:p>
    <w:p w:rsidR="00A262FF" w:rsidRPr="00A262FF" w:rsidRDefault="003E5A3B" w:rsidP="00A262FF">
      <w:r>
        <w:t>This simplified layout shows the height changes of the lower level.</w:t>
      </w:r>
    </w:p>
    <w:p w:rsidR="00176F28" w:rsidRPr="00176F28" w:rsidRDefault="00A262FF" w:rsidP="00176F28">
      <w:r>
        <w:rPr>
          <w:noProof/>
        </w:rPr>
        <w:drawing>
          <wp:inline distT="0" distB="0" distL="0" distR="0">
            <wp:extent cx="4989920" cy="365760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803" t="10652" r="25249" b="3255"/>
                    <a:stretch/>
                  </pic:blipFill>
                  <pic:spPr bwMode="auto">
                    <a:xfrm>
                      <a:off x="0" y="0"/>
                      <a:ext cx="5002819" cy="3667055"/>
                    </a:xfrm>
                    <a:prstGeom prst="rect">
                      <a:avLst/>
                    </a:prstGeom>
                    <a:noFill/>
                    <a:ln>
                      <a:noFill/>
                    </a:ln>
                    <a:extLst>
                      <a:ext uri="{53640926-AAD7-44D8-BBD7-CCE9431645EC}">
                        <a14:shadowObscured xmlns:a14="http://schemas.microsoft.com/office/drawing/2010/main"/>
                      </a:ext>
                    </a:extLst>
                  </pic:spPr>
                </pic:pic>
              </a:graphicData>
            </a:graphic>
          </wp:inline>
        </w:drawing>
      </w:r>
    </w:p>
    <w:p w:rsidR="00176F28" w:rsidRDefault="00176F28" w:rsidP="00176F28">
      <w:pPr>
        <w:pStyle w:val="Heading2"/>
        <w:rPr>
          <w:rFonts w:ascii="Verdana" w:hAnsi="Verdana"/>
          <w:b/>
          <w:color w:val="000000" w:themeColor="text1"/>
        </w:rPr>
      </w:pPr>
      <w:bookmarkStart w:id="14" w:name="_Toc536167576"/>
      <w:r>
        <w:rPr>
          <w:rFonts w:ascii="Verdana" w:hAnsi="Verdana"/>
          <w:b/>
          <w:color w:val="000000" w:themeColor="text1"/>
        </w:rPr>
        <w:t>Upper</w:t>
      </w:r>
      <w:r w:rsidRPr="00176F28">
        <w:rPr>
          <w:rFonts w:ascii="Verdana" w:hAnsi="Verdana"/>
          <w:b/>
          <w:color w:val="000000" w:themeColor="text1"/>
        </w:rPr>
        <w:t xml:space="preserve"> Level</w:t>
      </w:r>
      <w:r w:rsidR="003E5A3B">
        <w:rPr>
          <w:rFonts w:ascii="Verdana" w:hAnsi="Verdana"/>
          <w:b/>
          <w:color w:val="000000" w:themeColor="text1"/>
        </w:rPr>
        <w:t xml:space="preserve"> Layout</w:t>
      </w:r>
      <w:bookmarkEnd w:id="14"/>
    </w:p>
    <w:p w:rsidR="003E5A3B" w:rsidRPr="003E5A3B" w:rsidRDefault="003E5A3B" w:rsidP="003E5A3B">
      <w:r>
        <w:t>This simplified layout shows the height changes of the upper level.</w:t>
      </w:r>
    </w:p>
    <w:p w:rsidR="00176F28" w:rsidRPr="00176F28" w:rsidRDefault="003E5A3B" w:rsidP="00176F28">
      <w:r>
        <w:rPr>
          <w:noProof/>
        </w:rPr>
        <w:drawing>
          <wp:inline distT="0" distB="0" distL="0" distR="0">
            <wp:extent cx="4991100" cy="3705810"/>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472" t="8284" r="25083" b="3846"/>
                    <a:stretch/>
                  </pic:blipFill>
                  <pic:spPr bwMode="auto">
                    <a:xfrm>
                      <a:off x="0" y="0"/>
                      <a:ext cx="4994208" cy="3708117"/>
                    </a:xfrm>
                    <a:prstGeom prst="rect">
                      <a:avLst/>
                    </a:prstGeom>
                    <a:noFill/>
                    <a:ln>
                      <a:noFill/>
                    </a:ln>
                    <a:extLst>
                      <a:ext uri="{53640926-AAD7-44D8-BBD7-CCE9431645EC}">
                        <a14:shadowObscured xmlns:a14="http://schemas.microsoft.com/office/drawing/2010/main"/>
                      </a:ext>
                    </a:extLst>
                  </pic:spPr>
                </pic:pic>
              </a:graphicData>
            </a:graphic>
          </wp:inline>
        </w:drawing>
      </w:r>
    </w:p>
    <w:p w:rsidR="00CA698E" w:rsidRDefault="00CA698E" w:rsidP="009F5C84">
      <w:pPr>
        <w:pStyle w:val="Heading2"/>
        <w:rPr>
          <w:rFonts w:ascii="Verdana" w:hAnsi="Verdana"/>
          <w:b/>
          <w:color w:val="auto"/>
        </w:rPr>
      </w:pPr>
      <w:bookmarkStart w:id="15" w:name="_Toc536167577"/>
      <w:r w:rsidRPr="00176F28">
        <w:rPr>
          <w:rFonts w:ascii="Verdana" w:hAnsi="Verdana"/>
          <w:b/>
          <w:color w:val="auto"/>
        </w:rPr>
        <w:lastRenderedPageBreak/>
        <w:t>Cover Layout Lower Level</w:t>
      </w:r>
      <w:bookmarkEnd w:id="15"/>
    </w:p>
    <w:p w:rsidR="00176F28" w:rsidRDefault="003E5A3B" w:rsidP="00176F28">
      <w:r>
        <w:t xml:space="preserve">The layout can now be seen with all the cover applied. The same key can still be applied for the height of the level. </w:t>
      </w:r>
    </w:p>
    <w:p w:rsidR="003E5A3B" w:rsidRPr="00176F28" w:rsidRDefault="003E5A3B" w:rsidP="00176F28">
      <w:r>
        <w:rPr>
          <w:noProof/>
        </w:rPr>
        <w:drawing>
          <wp:inline distT="0" distB="0" distL="0" distR="0">
            <wp:extent cx="4743450" cy="3500833"/>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804" t="10059" r="25249" b="3254"/>
                    <a:stretch/>
                  </pic:blipFill>
                  <pic:spPr bwMode="auto">
                    <a:xfrm>
                      <a:off x="0" y="0"/>
                      <a:ext cx="4783072" cy="3530076"/>
                    </a:xfrm>
                    <a:prstGeom prst="rect">
                      <a:avLst/>
                    </a:prstGeom>
                    <a:noFill/>
                    <a:ln>
                      <a:noFill/>
                    </a:ln>
                    <a:extLst>
                      <a:ext uri="{53640926-AAD7-44D8-BBD7-CCE9431645EC}">
                        <a14:shadowObscured xmlns:a14="http://schemas.microsoft.com/office/drawing/2010/main"/>
                      </a:ext>
                    </a:extLst>
                  </pic:spPr>
                </pic:pic>
              </a:graphicData>
            </a:graphic>
          </wp:inline>
        </w:drawing>
      </w:r>
    </w:p>
    <w:p w:rsidR="00CA698E" w:rsidRPr="00FE4977" w:rsidRDefault="00CA698E" w:rsidP="009F5C84">
      <w:pPr>
        <w:pStyle w:val="Heading2"/>
        <w:rPr>
          <w:rFonts w:ascii="Verdana" w:hAnsi="Verdana"/>
          <w:b/>
          <w:color w:val="auto"/>
        </w:rPr>
      </w:pPr>
      <w:bookmarkStart w:id="16" w:name="_Toc536167578"/>
      <w:r w:rsidRPr="00FE4977">
        <w:rPr>
          <w:rFonts w:ascii="Verdana" w:hAnsi="Verdana"/>
          <w:b/>
          <w:color w:val="auto"/>
        </w:rPr>
        <w:t>Cover Layout Upper Level</w:t>
      </w:r>
      <w:bookmarkEnd w:id="16"/>
    </w:p>
    <w:p w:rsidR="00FE4977" w:rsidRDefault="00FE4977" w:rsidP="00FE4977">
      <w:r>
        <w:t>As you can see from the diagrams, I used most of the cover on the top of the bridge by the bombsite. The height of the bridge also acts as cover as the curve of the bridge is the same height as a player, breaking up each side of the bridge into two separate areas.</w:t>
      </w:r>
    </w:p>
    <w:p w:rsidR="00FE4977" w:rsidRPr="00FE4977" w:rsidRDefault="00FE4977" w:rsidP="00FE4977">
      <w:r>
        <w:rPr>
          <w:noProof/>
        </w:rPr>
        <w:drawing>
          <wp:inline distT="0" distB="0" distL="0" distR="0">
            <wp:extent cx="4781550" cy="353041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468" t="10651" r="26412" b="5030"/>
                    <a:stretch/>
                  </pic:blipFill>
                  <pic:spPr bwMode="auto">
                    <a:xfrm>
                      <a:off x="0" y="0"/>
                      <a:ext cx="4790361" cy="3536925"/>
                    </a:xfrm>
                    <a:prstGeom prst="rect">
                      <a:avLst/>
                    </a:prstGeom>
                    <a:noFill/>
                    <a:ln>
                      <a:noFill/>
                    </a:ln>
                    <a:extLst>
                      <a:ext uri="{53640926-AAD7-44D8-BBD7-CCE9431645EC}">
                        <a14:shadowObscured xmlns:a14="http://schemas.microsoft.com/office/drawing/2010/main"/>
                      </a:ext>
                    </a:extLst>
                  </pic:spPr>
                </pic:pic>
              </a:graphicData>
            </a:graphic>
          </wp:inline>
        </w:drawing>
      </w:r>
    </w:p>
    <w:p w:rsidR="00FE4977" w:rsidRDefault="00FE4977" w:rsidP="009F5C84">
      <w:pPr>
        <w:pStyle w:val="Heading2"/>
        <w:rPr>
          <w:rFonts w:ascii="Verdana" w:hAnsi="Verdana"/>
          <w:b/>
          <w:color w:val="auto"/>
        </w:rPr>
      </w:pPr>
      <w:bookmarkStart w:id="17" w:name="_Toc536167579"/>
      <w:r w:rsidRPr="00FE4977">
        <w:rPr>
          <w:rFonts w:ascii="Verdana" w:hAnsi="Verdana"/>
          <w:b/>
          <w:color w:val="auto"/>
        </w:rPr>
        <w:lastRenderedPageBreak/>
        <w:t xml:space="preserve">Bridge </w:t>
      </w:r>
      <w:r w:rsidR="008D4431">
        <w:rPr>
          <w:rFonts w:ascii="Verdana" w:hAnsi="Verdana"/>
          <w:b/>
          <w:color w:val="auto"/>
        </w:rPr>
        <w:t>Height Example</w:t>
      </w:r>
      <w:bookmarkEnd w:id="17"/>
    </w:p>
    <w:p w:rsidR="000B08C8" w:rsidRDefault="000B08C8" w:rsidP="000B08C8">
      <w:r>
        <w:t>As you can see from the images below, when the bridge is removed you can see that the players on the other side of the bridge are at the same height as you. But once the bridge is added back in the height helps break up sight lines.</w:t>
      </w:r>
    </w:p>
    <w:p w:rsidR="000B08C8" w:rsidRPr="000B08C8" w:rsidRDefault="000B08C8" w:rsidP="000B08C8">
      <w:pPr>
        <w:rPr>
          <w:i/>
        </w:rPr>
      </w:pPr>
      <w:r w:rsidRPr="000B08C8">
        <w:rPr>
          <w:i/>
        </w:rPr>
        <w:t>Bridge removed example.</w:t>
      </w:r>
    </w:p>
    <w:p w:rsidR="000B08C8" w:rsidRDefault="000B08C8" w:rsidP="00FE4977">
      <w:r>
        <w:rPr>
          <w:noProof/>
        </w:rPr>
        <w:drawing>
          <wp:inline distT="0" distB="0" distL="0" distR="0">
            <wp:extent cx="5876953" cy="3305175"/>
            <wp:effectExtent l="76200" t="76200" r="142875" b="1238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90161" cy="33126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B08C8" w:rsidRPr="000B08C8" w:rsidRDefault="000B08C8" w:rsidP="00FE4977">
      <w:pPr>
        <w:rPr>
          <w:i/>
        </w:rPr>
      </w:pPr>
      <w:r w:rsidRPr="000B08C8">
        <w:rPr>
          <w:i/>
        </w:rPr>
        <w:t>Bridge as found in the map example.</w:t>
      </w:r>
    </w:p>
    <w:p w:rsidR="00FE4977" w:rsidRPr="00FE4977" w:rsidRDefault="000B08C8" w:rsidP="00FE4977">
      <w:r>
        <w:rPr>
          <w:noProof/>
        </w:rPr>
        <w:drawing>
          <wp:inline distT="0" distB="0" distL="0" distR="0">
            <wp:extent cx="5876954" cy="3305175"/>
            <wp:effectExtent l="76200" t="76200" r="142875" b="1238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8776" cy="33174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A698E" w:rsidRDefault="00CA698E" w:rsidP="009F5C84">
      <w:pPr>
        <w:pStyle w:val="Heading2"/>
        <w:rPr>
          <w:rFonts w:ascii="Verdana" w:hAnsi="Verdana"/>
          <w:b/>
          <w:color w:val="auto"/>
        </w:rPr>
      </w:pPr>
      <w:bookmarkStart w:id="18" w:name="_Toc536167580"/>
      <w:r w:rsidRPr="000B08C8">
        <w:rPr>
          <w:rFonts w:ascii="Verdana" w:hAnsi="Verdana"/>
          <w:b/>
          <w:color w:val="auto"/>
        </w:rPr>
        <w:lastRenderedPageBreak/>
        <w:t>Location Callouts</w:t>
      </w:r>
      <w:bookmarkEnd w:id="18"/>
    </w:p>
    <w:p w:rsidR="00CE3FC5" w:rsidRDefault="00CE3FC5" w:rsidP="00CE3FC5">
      <w:r>
        <w:t xml:space="preserve">The location names were chosen to denote </w:t>
      </w:r>
      <w:r w:rsidR="002950F4">
        <w:t>which team controlled which area. In an actual play environment, the names are chosen by the players for the most part. To accommodate this, I tried to make each area feel unique, there is a clear visual difference between CT long and T Long for example.</w:t>
      </w:r>
    </w:p>
    <w:p w:rsidR="002950F4" w:rsidRDefault="002950F4" w:rsidP="00CE3FC5">
      <w:r>
        <w:rPr>
          <w:noProof/>
        </w:rPr>
        <w:drawing>
          <wp:inline distT="0" distB="0" distL="0" distR="0" wp14:anchorId="2D8F836D" wp14:editId="75B1BFB1">
            <wp:extent cx="5731510" cy="5487268"/>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l="27197" t="15531" r="26319" b="5348"/>
                    <a:stretch/>
                  </pic:blipFill>
                  <pic:spPr bwMode="auto">
                    <a:xfrm>
                      <a:off x="0" y="0"/>
                      <a:ext cx="5731510" cy="5487268"/>
                    </a:xfrm>
                    <a:prstGeom prst="rect">
                      <a:avLst/>
                    </a:prstGeom>
                    <a:noFill/>
                    <a:ln>
                      <a:noFill/>
                    </a:ln>
                    <a:extLst>
                      <a:ext uri="{53640926-AAD7-44D8-BBD7-CCE9431645EC}">
                        <a14:shadowObscured xmlns:a14="http://schemas.microsoft.com/office/drawing/2010/main"/>
                      </a:ext>
                    </a:extLst>
                  </pic:spPr>
                </pic:pic>
              </a:graphicData>
            </a:graphic>
          </wp:inline>
        </w:drawing>
      </w:r>
    </w:p>
    <w:p w:rsidR="002950F4" w:rsidRDefault="002950F4" w:rsidP="00CE3FC5"/>
    <w:p w:rsidR="002950F4" w:rsidRDefault="002950F4" w:rsidP="00CE3FC5"/>
    <w:p w:rsidR="002950F4" w:rsidRDefault="002950F4" w:rsidP="00CE3FC5"/>
    <w:p w:rsidR="002950F4" w:rsidRDefault="002950F4" w:rsidP="00CE3FC5"/>
    <w:p w:rsidR="002950F4" w:rsidRPr="00CE3FC5" w:rsidRDefault="002950F4" w:rsidP="00CE3FC5"/>
    <w:p w:rsidR="000B08C8" w:rsidRPr="000B08C8" w:rsidRDefault="000B08C8" w:rsidP="000B08C8"/>
    <w:p w:rsidR="00CA698E" w:rsidRPr="002950F4" w:rsidRDefault="00CA698E" w:rsidP="009F5C84">
      <w:pPr>
        <w:pStyle w:val="Heading1"/>
        <w:rPr>
          <w:rFonts w:ascii="Verdana" w:hAnsi="Verdana"/>
          <w:b/>
          <w:color w:val="auto"/>
          <w:u w:val="single"/>
        </w:rPr>
      </w:pPr>
      <w:bookmarkStart w:id="19" w:name="_Toc536167581"/>
      <w:r w:rsidRPr="002950F4">
        <w:rPr>
          <w:rFonts w:ascii="Verdana" w:hAnsi="Verdana"/>
          <w:b/>
          <w:color w:val="auto"/>
          <w:u w:val="single"/>
        </w:rPr>
        <w:lastRenderedPageBreak/>
        <w:t>Map Gameplay</w:t>
      </w:r>
      <w:bookmarkEnd w:id="19"/>
    </w:p>
    <w:p w:rsidR="00CA698E" w:rsidRDefault="00CA698E" w:rsidP="009F5C84">
      <w:pPr>
        <w:pStyle w:val="Heading2"/>
        <w:rPr>
          <w:rFonts w:ascii="Verdana" w:hAnsi="Verdana"/>
          <w:b/>
          <w:color w:val="auto"/>
        </w:rPr>
      </w:pPr>
      <w:bookmarkStart w:id="20" w:name="_Toc536167582"/>
      <w:r w:rsidRPr="002950F4">
        <w:rPr>
          <w:rFonts w:ascii="Verdana" w:hAnsi="Verdana"/>
          <w:b/>
          <w:color w:val="auto"/>
        </w:rPr>
        <w:t>Map Encounter Points</w:t>
      </w:r>
      <w:bookmarkEnd w:id="20"/>
    </w:p>
    <w:p w:rsidR="002C2377" w:rsidRPr="002C2377" w:rsidRDefault="002C2377" w:rsidP="002C2377">
      <w:r>
        <w:t>There are six main encounter points within the map. Routes where players would encounter enemies but only through further aggressive play have not been highlighted to remove visual confusion. These strategies and timings are further detailed in the breakdowns on the next few pages.</w:t>
      </w:r>
    </w:p>
    <w:p w:rsidR="002950F4" w:rsidRDefault="002C2377" w:rsidP="002950F4">
      <w:r>
        <w:rPr>
          <w:noProof/>
        </w:rPr>
        <w:drawing>
          <wp:inline distT="0" distB="0" distL="0" distR="0">
            <wp:extent cx="5295900" cy="514512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l="26246" t="14496" r="27076" b="4735"/>
                    <a:stretch/>
                  </pic:blipFill>
                  <pic:spPr bwMode="auto">
                    <a:xfrm>
                      <a:off x="0" y="0"/>
                      <a:ext cx="5307432" cy="5156331"/>
                    </a:xfrm>
                    <a:prstGeom prst="rect">
                      <a:avLst/>
                    </a:prstGeom>
                    <a:noFill/>
                    <a:ln>
                      <a:noFill/>
                    </a:ln>
                    <a:extLst>
                      <a:ext uri="{53640926-AAD7-44D8-BBD7-CCE9431645EC}">
                        <a14:shadowObscured xmlns:a14="http://schemas.microsoft.com/office/drawing/2010/main"/>
                      </a:ext>
                    </a:extLst>
                  </pic:spPr>
                </pic:pic>
              </a:graphicData>
            </a:graphic>
          </wp:inline>
        </w:drawing>
      </w:r>
    </w:p>
    <w:p w:rsidR="002C2377" w:rsidRDefault="002C2377" w:rsidP="002950F4">
      <w:r>
        <w:t xml:space="preserve">As the map is a 2v2, having three lanes for players to contest is the standard. With only two defenders to watch three routes, gameplay can sometimes feel overwhelming on the default maps. My level helps to elevate the issue by having the information about where the terrorists are attacking from be easily </w:t>
      </w:r>
      <w:r w:rsidR="00D80B0C">
        <w:t>conveyed</w:t>
      </w:r>
      <w:r>
        <w:t xml:space="preserve"> early on through riskier positioning.</w:t>
      </w:r>
    </w:p>
    <w:p w:rsidR="002C2377" w:rsidRPr="002950F4" w:rsidRDefault="002C2377" w:rsidP="002950F4">
      <w:r>
        <w:t xml:space="preserve">Not all is lost for T side however. </w:t>
      </w:r>
      <w:r w:rsidR="00D80B0C">
        <w:t>They are given multiple positions and chokepoints they can smoke to deny visibility and thus any information to the CT side. This forces more reckless play from the CTs. If the CTs remain too passive, then they give up map control to the terrorist team and risk being flanked from their own fortified positions.</w:t>
      </w:r>
    </w:p>
    <w:p w:rsidR="00EC7CB6" w:rsidRPr="002950F4" w:rsidRDefault="00CA698E" w:rsidP="009F5C84">
      <w:pPr>
        <w:pStyle w:val="Heading2"/>
        <w:rPr>
          <w:rFonts w:ascii="Verdana" w:hAnsi="Verdana"/>
          <w:b/>
          <w:color w:val="auto"/>
        </w:rPr>
      </w:pPr>
      <w:bookmarkStart w:id="21" w:name="_Toc536167583"/>
      <w:r w:rsidRPr="002950F4">
        <w:rPr>
          <w:rFonts w:ascii="Verdana" w:hAnsi="Verdana"/>
          <w:b/>
          <w:color w:val="auto"/>
        </w:rPr>
        <w:lastRenderedPageBreak/>
        <w:t>Encounter Points Breakdown</w:t>
      </w:r>
      <w:r w:rsidR="00EC7CB6" w:rsidRPr="002950F4">
        <w:rPr>
          <w:rFonts w:ascii="Verdana" w:hAnsi="Verdana"/>
          <w:b/>
          <w:color w:val="auto"/>
        </w:rPr>
        <w:t xml:space="preserve"> CT Side</w:t>
      </w:r>
      <w:bookmarkEnd w:id="21"/>
    </w:p>
    <w:p w:rsidR="00EC7CB6" w:rsidRDefault="004C2E0B" w:rsidP="00890125">
      <w:pPr>
        <w:pStyle w:val="Heading3"/>
        <w:rPr>
          <w:rFonts w:ascii="Verdana" w:hAnsi="Verdana"/>
          <w:b/>
          <w:i/>
          <w:color w:val="auto"/>
        </w:rPr>
      </w:pPr>
      <w:bookmarkStart w:id="22" w:name="_Toc536167584"/>
      <w:r w:rsidRPr="004C2E0B">
        <w:rPr>
          <w:rFonts w:ascii="Verdana" w:hAnsi="Verdana"/>
          <w:b/>
          <w:color w:val="auto"/>
        </w:rPr>
        <w:t>1.</w:t>
      </w:r>
      <w:r>
        <w:rPr>
          <w:rFonts w:ascii="Verdana" w:hAnsi="Verdana"/>
          <w:b/>
          <w:i/>
          <w:color w:val="auto"/>
        </w:rPr>
        <w:t xml:space="preserve"> C</w:t>
      </w:r>
      <w:r w:rsidR="00EC7CB6" w:rsidRPr="002950F4">
        <w:rPr>
          <w:rFonts w:ascii="Verdana" w:hAnsi="Verdana"/>
          <w:b/>
          <w:i/>
          <w:color w:val="auto"/>
        </w:rPr>
        <w:t>T Stairs</w:t>
      </w:r>
      <w:bookmarkEnd w:id="22"/>
    </w:p>
    <w:p w:rsidR="00EF62DF" w:rsidRPr="00890125" w:rsidRDefault="00EF62DF" w:rsidP="004C2E0B">
      <w:pPr>
        <w:rPr>
          <w:rFonts w:ascii="Verdana" w:hAnsi="Verdana"/>
          <w:b/>
        </w:rPr>
      </w:pPr>
      <w:r w:rsidRPr="00890125">
        <w:rPr>
          <w:rFonts w:ascii="Verdana" w:hAnsi="Verdana"/>
          <w:b/>
        </w:rPr>
        <w:t>Time take to reach: 3 seconds</w:t>
      </w:r>
    </w:p>
    <w:p w:rsidR="00D1500A" w:rsidRPr="00890125" w:rsidRDefault="00D1500A" w:rsidP="004C2E0B">
      <w:pPr>
        <w:rPr>
          <w:rFonts w:ascii="Verdana" w:hAnsi="Verdana"/>
          <w:b/>
        </w:rPr>
      </w:pPr>
      <w:r w:rsidRPr="00890125">
        <w:rPr>
          <w:rFonts w:ascii="Verdana" w:hAnsi="Verdana"/>
          <w:b/>
        </w:rPr>
        <w:t>Possible enemy threats:</w:t>
      </w:r>
      <w:r w:rsidR="00832344" w:rsidRPr="00890125">
        <w:rPr>
          <w:rFonts w:ascii="Verdana" w:hAnsi="Verdana"/>
          <w:b/>
        </w:rPr>
        <w:t xml:space="preserve"> </w:t>
      </w:r>
      <w:r w:rsidR="00BA22F3" w:rsidRPr="00890125">
        <w:rPr>
          <w:rFonts w:ascii="Verdana" w:hAnsi="Verdana"/>
          <w:b/>
        </w:rPr>
        <w:t>2</w:t>
      </w:r>
    </w:p>
    <w:p w:rsidR="00BA22F3" w:rsidRDefault="00BA22F3" w:rsidP="004C2E0B">
      <w:pPr>
        <w:rPr>
          <w:rFonts w:ascii="Verdana" w:hAnsi="Verdana"/>
        </w:rPr>
      </w:pPr>
      <w:r>
        <w:rPr>
          <w:rFonts w:ascii="Verdana" w:hAnsi="Verdana"/>
        </w:rPr>
        <w:t>The CT player must be careful of a push from T lower, or a terrorist trying to cross over the Scaffolding position.</w:t>
      </w:r>
    </w:p>
    <w:p w:rsidR="00BA22F3" w:rsidRPr="00D1500A" w:rsidRDefault="00BA22F3" w:rsidP="004C2E0B">
      <w:pPr>
        <w:rPr>
          <w:rFonts w:ascii="Verdana" w:hAnsi="Verdana"/>
        </w:rPr>
      </w:pPr>
      <w:r>
        <w:rPr>
          <w:rFonts w:ascii="Verdana" w:hAnsi="Verdana"/>
          <w:noProof/>
        </w:rPr>
        <w:drawing>
          <wp:inline distT="0" distB="0" distL="0" distR="0">
            <wp:extent cx="5724525" cy="32194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D1500A" w:rsidRPr="00890125" w:rsidRDefault="00D1500A" w:rsidP="004C2E0B">
      <w:pPr>
        <w:rPr>
          <w:rFonts w:ascii="Verdana" w:hAnsi="Verdana"/>
          <w:b/>
        </w:rPr>
      </w:pPr>
      <w:r w:rsidRPr="00890125">
        <w:rPr>
          <w:rFonts w:ascii="Verdana" w:hAnsi="Verdana"/>
          <w:b/>
        </w:rPr>
        <w:t>Offensive options available:</w:t>
      </w:r>
      <w:r w:rsidR="00BA22F3" w:rsidRPr="00890125">
        <w:rPr>
          <w:rFonts w:ascii="Verdana" w:hAnsi="Verdana"/>
          <w:b/>
        </w:rPr>
        <w:t xml:space="preserve"> 2</w:t>
      </w:r>
    </w:p>
    <w:p w:rsidR="00BA22F3" w:rsidRDefault="00BA22F3" w:rsidP="004C2E0B">
      <w:pPr>
        <w:rPr>
          <w:rFonts w:ascii="Verdana" w:hAnsi="Verdana"/>
        </w:rPr>
      </w:pPr>
      <w:r>
        <w:rPr>
          <w:rFonts w:ascii="Verdana" w:hAnsi="Verdana"/>
        </w:rPr>
        <w:t>They can either choose to fight the enemies as they encounter them here.</w:t>
      </w:r>
    </w:p>
    <w:p w:rsidR="00BA22F3" w:rsidRDefault="00BA22F3" w:rsidP="004C2E0B">
      <w:pPr>
        <w:rPr>
          <w:rFonts w:ascii="Verdana" w:hAnsi="Verdana"/>
        </w:rPr>
      </w:pPr>
      <w:r>
        <w:rPr>
          <w:rFonts w:ascii="Verdana" w:hAnsi="Verdana"/>
          <w:noProof/>
        </w:rPr>
        <w:drawing>
          <wp:inline distT="0" distB="0" distL="0" distR="0">
            <wp:extent cx="5724525" cy="32194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BA22F3" w:rsidRDefault="00BA22F3" w:rsidP="004C2E0B">
      <w:pPr>
        <w:rPr>
          <w:rFonts w:ascii="Verdana" w:hAnsi="Verdana"/>
        </w:rPr>
      </w:pPr>
      <w:r>
        <w:rPr>
          <w:rFonts w:ascii="Verdana" w:hAnsi="Verdana"/>
        </w:rPr>
        <w:lastRenderedPageBreak/>
        <w:t>Or they can keep pushing and flash their way into the T lower area of the map. A risky play that can backfire easily. However, it places the Counter Terrorist right next to Terrorists trying to cross the scaffolding.</w:t>
      </w:r>
    </w:p>
    <w:p w:rsidR="00BA22F3" w:rsidRDefault="00BA22F3" w:rsidP="004C2E0B">
      <w:pPr>
        <w:rPr>
          <w:rFonts w:ascii="Verdana" w:hAnsi="Verdana"/>
        </w:rPr>
      </w:pPr>
      <w:r>
        <w:rPr>
          <w:rFonts w:ascii="Verdana" w:hAnsi="Verdana"/>
          <w:noProof/>
        </w:rPr>
        <w:drawing>
          <wp:inline distT="0" distB="0" distL="0" distR="0">
            <wp:extent cx="5724525" cy="32194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Pr="00D1500A" w:rsidRDefault="00EF4DC1" w:rsidP="004C2E0B">
      <w:pPr>
        <w:rPr>
          <w:rFonts w:ascii="Verdana" w:hAnsi="Verdana"/>
        </w:rPr>
      </w:pPr>
    </w:p>
    <w:p w:rsidR="00D1500A" w:rsidRPr="00890125" w:rsidRDefault="00D1500A" w:rsidP="004C2E0B">
      <w:pPr>
        <w:rPr>
          <w:rFonts w:ascii="Verdana" w:hAnsi="Verdana"/>
          <w:b/>
        </w:rPr>
      </w:pPr>
      <w:r w:rsidRPr="00890125">
        <w:rPr>
          <w:rFonts w:ascii="Verdana" w:hAnsi="Verdana"/>
          <w:b/>
        </w:rPr>
        <w:lastRenderedPageBreak/>
        <w:t>Defensive options available:</w:t>
      </w:r>
      <w:r w:rsidR="00BA22F3" w:rsidRPr="00890125">
        <w:rPr>
          <w:rFonts w:ascii="Verdana" w:hAnsi="Verdana"/>
          <w:b/>
        </w:rPr>
        <w:t xml:space="preserve"> 3</w:t>
      </w:r>
    </w:p>
    <w:p w:rsidR="00BA22F3" w:rsidRDefault="00BA22F3" w:rsidP="004C2E0B">
      <w:pPr>
        <w:rPr>
          <w:rFonts w:ascii="Verdana" w:hAnsi="Verdana"/>
        </w:rPr>
      </w:pPr>
      <w:r>
        <w:rPr>
          <w:rFonts w:ascii="Verdana" w:hAnsi="Verdana"/>
        </w:rPr>
        <w:t xml:space="preserve">If they are fast enough the CT </w:t>
      </w:r>
      <w:r w:rsidR="00890125">
        <w:rPr>
          <w:rFonts w:ascii="Verdana" w:hAnsi="Verdana"/>
        </w:rPr>
        <w:t>can</w:t>
      </w:r>
      <w:r>
        <w:rPr>
          <w:rFonts w:ascii="Verdana" w:hAnsi="Verdana"/>
        </w:rPr>
        <w:t xml:space="preserve"> make it to the </w:t>
      </w:r>
      <w:r w:rsidR="00890125">
        <w:rPr>
          <w:rFonts w:ascii="Verdana" w:hAnsi="Verdana"/>
        </w:rPr>
        <w:t>wooden cover at CT lower. This is a very dangerous position as the thin wood is easily shot through. This lower position acts as an off angle to catch any over aggressive Ts by surprise.</w:t>
      </w:r>
    </w:p>
    <w:p w:rsidR="00BA22F3" w:rsidRDefault="00890125" w:rsidP="004C2E0B">
      <w:pPr>
        <w:rPr>
          <w:rFonts w:ascii="Verdana" w:hAnsi="Verdana"/>
        </w:rPr>
      </w:pPr>
      <w:r>
        <w:rPr>
          <w:rFonts w:ascii="Verdana" w:hAnsi="Verdana"/>
          <w:noProof/>
        </w:rPr>
        <w:drawing>
          <wp:inline distT="0" distB="0" distL="0" distR="0">
            <wp:extent cx="5724525" cy="32194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BA22F3" w:rsidRDefault="00BA22F3" w:rsidP="004C2E0B">
      <w:pPr>
        <w:rPr>
          <w:rFonts w:ascii="Verdana" w:hAnsi="Verdana"/>
        </w:rPr>
      </w:pPr>
      <w:r>
        <w:rPr>
          <w:rFonts w:ascii="Verdana" w:hAnsi="Verdana"/>
        </w:rPr>
        <w:t>The CT player can hold back on the stairs, gaining the advantage on the lower push but sacrificing the pressure on the scaffolding push. This is a safer option but without this information they open themselves up to a CT long push or a T bridge approach.</w:t>
      </w:r>
    </w:p>
    <w:p w:rsidR="00BA22F3" w:rsidRDefault="00890125" w:rsidP="004C2E0B">
      <w:pPr>
        <w:rPr>
          <w:rFonts w:ascii="Verdana" w:hAnsi="Verdana"/>
        </w:rPr>
      </w:pPr>
      <w:r>
        <w:rPr>
          <w:rFonts w:ascii="Verdana" w:hAnsi="Verdana"/>
          <w:noProof/>
        </w:rPr>
        <w:drawing>
          <wp:inline distT="0" distB="0" distL="0" distR="0">
            <wp:extent cx="5724525" cy="32194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EF4DC1" w:rsidRDefault="00EF4DC1" w:rsidP="004C2E0B">
      <w:pPr>
        <w:rPr>
          <w:rFonts w:ascii="Verdana" w:hAnsi="Verdana"/>
        </w:rPr>
      </w:pPr>
    </w:p>
    <w:p w:rsidR="00890125" w:rsidRDefault="00BA22F3" w:rsidP="004C2E0B">
      <w:pPr>
        <w:rPr>
          <w:rFonts w:ascii="Verdana" w:hAnsi="Verdana"/>
        </w:rPr>
      </w:pPr>
      <w:r>
        <w:rPr>
          <w:rFonts w:ascii="Verdana" w:hAnsi="Verdana"/>
        </w:rPr>
        <w:lastRenderedPageBreak/>
        <w:t xml:space="preserve">Alternatively, the CT player can give up lower entirely, smoking the staircase if they suspect a rush. </w:t>
      </w:r>
    </w:p>
    <w:p w:rsidR="00890125" w:rsidRDefault="00890125" w:rsidP="004C2E0B">
      <w:pPr>
        <w:rPr>
          <w:rFonts w:ascii="Verdana" w:hAnsi="Verdana"/>
        </w:rPr>
      </w:pPr>
      <w:r>
        <w:rPr>
          <w:rFonts w:ascii="Verdana" w:hAnsi="Verdana"/>
          <w:noProof/>
        </w:rPr>
        <w:drawing>
          <wp:inline distT="0" distB="0" distL="0" distR="0" wp14:anchorId="38B94326" wp14:editId="3651E830">
            <wp:extent cx="5724525" cy="32194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BA22F3" w:rsidRDefault="00BA22F3" w:rsidP="004C2E0B">
      <w:pPr>
        <w:rPr>
          <w:rFonts w:ascii="Verdana" w:hAnsi="Verdana"/>
        </w:rPr>
      </w:pPr>
      <w:r>
        <w:rPr>
          <w:rFonts w:ascii="Verdana" w:hAnsi="Verdana"/>
        </w:rPr>
        <w:t>This allows them to take the high ground on the bridge. However, this does expose themselves to multiple other angles in the progress.</w:t>
      </w:r>
    </w:p>
    <w:p w:rsidR="00890125" w:rsidRDefault="00890125" w:rsidP="004C2E0B">
      <w:pPr>
        <w:rPr>
          <w:rFonts w:ascii="Verdana" w:hAnsi="Verdana"/>
        </w:rPr>
      </w:pPr>
      <w:r>
        <w:rPr>
          <w:rFonts w:ascii="Verdana" w:hAnsi="Verdana"/>
          <w:noProof/>
        </w:rPr>
        <w:drawing>
          <wp:inline distT="0" distB="0" distL="0" distR="0">
            <wp:extent cx="5724525" cy="32194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F4DC1" w:rsidRDefault="00EF4DC1" w:rsidP="004C2E0B">
      <w:pPr>
        <w:rPr>
          <w:rFonts w:ascii="Verdana" w:hAnsi="Verdana"/>
        </w:rPr>
      </w:pPr>
    </w:p>
    <w:p w:rsidR="00EC7CB6" w:rsidRDefault="004C2E0B" w:rsidP="00890125">
      <w:pPr>
        <w:pStyle w:val="Heading3"/>
        <w:rPr>
          <w:rFonts w:ascii="Verdana" w:hAnsi="Verdana"/>
          <w:b/>
          <w:i/>
          <w:color w:val="auto"/>
        </w:rPr>
      </w:pPr>
      <w:bookmarkStart w:id="23" w:name="_Toc536167585"/>
      <w:r w:rsidRPr="004C2E0B">
        <w:rPr>
          <w:rFonts w:ascii="Verdana" w:hAnsi="Verdana"/>
          <w:b/>
          <w:color w:val="auto"/>
        </w:rPr>
        <w:lastRenderedPageBreak/>
        <w:t>2.</w:t>
      </w:r>
      <w:r>
        <w:rPr>
          <w:rFonts w:ascii="Verdana" w:hAnsi="Verdana"/>
          <w:b/>
          <w:i/>
          <w:color w:val="auto"/>
        </w:rPr>
        <w:t xml:space="preserve"> C</w:t>
      </w:r>
      <w:r w:rsidR="00EC7CB6" w:rsidRPr="002950F4">
        <w:rPr>
          <w:rFonts w:ascii="Verdana" w:hAnsi="Verdana"/>
          <w:b/>
          <w:i/>
          <w:color w:val="auto"/>
        </w:rPr>
        <w:t>T Long</w:t>
      </w:r>
      <w:bookmarkEnd w:id="23"/>
    </w:p>
    <w:p w:rsidR="00890125" w:rsidRPr="00890125" w:rsidRDefault="00EF62DF" w:rsidP="00D1500A">
      <w:pPr>
        <w:rPr>
          <w:rFonts w:ascii="Verdana" w:hAnsi="Verdana"/>
          <w:b/>
        </w:rPr>
      </w:pPr>
      <w:r w:rsidRPr="00890125">
        <w:rPr>
          <w:rFonts w:ascii="Verdana" w:hAnsi="Verdana"/>
          <w:b/>
        </w:rPr>
        <w:t>Time taken to reach: 8 seconds</w:t>
      </w:r>
    </w:p>
    <w:p w:rsidR="00D1500A" w:rsidRDefault="00D1500A" w:rsidP="00D1500A">
      <w:pPr>
        <w:rPr>
          <w:rFonts w:ascii="Verdana" w:hAnsi="Verdana"/>
          <w:b/>
        </w:rPr>
      </w:pPr>
      <w:r w:rsidRPr="00890125">
        <w:rPr>
          <w:rFonts w:ascii="Verdana" w:hAnsi="Verdana"/>
          <w:b/>
        </w:rPr>
        <w:t>Possible enemy threats:</w:t>
      </w:r>
      <w:r w:rsidR="00BA22F3" w:rsidRPr="00890125">
        <w:rPr>
          <w:rFonts w:ascii="Verdana" w:hAnsi="Verdana"/>
          <w:b/>
        </w:rPr>
        <w:t xml:space="preserve"> 1</w:t>
      </w:r>
    </w:p>
    <w:p w:rsidR="00890125" w:rsidRDefault="00890125" w:rsidP="00D1500A">
      <w:pPr>
        <w:rPr>
          <w:rFonts w:ascii="Verdana" w:hAnsi="Verdana"/>
        </w:rPr>
      </w:pPr>
      <w:r>
        <w:rPr>
          <w:rFonts w:ascii="Verdana" w:hAnsi="Verdana"/>
        </w:rPr>
        <w:t>The CT player can spot the T through a tight diagonal angle</w:t>
      </w:r>
      <w:r w:rsidR="00EF4DC1">
        <w:rPr>
          <w:rFonts w:ascii="Verdana" w:hAnsi="Verdana"/>
        </w:rPr>
        <w:t xml:space="preserve">, if they want a clearer view then the CT </w:t>
      </w:r>
      <w:proofErr w:type="gramStart"/>
      <w:r w:rsidR="00EF4DC1">
        <w:rPr>
          <w:rFonts w:ascii="Verdana" w:hAnsi="Verdana"/>
        </w:rPr>
        <w:t>has to</w:t>
      </w:r>
      <w:proofErr w:type="gramEnd"/>
      <w:r w:rsidR="00EF4DC1">
        <w:rPr>
          <w:rFonts w:ascii="Verdana" w:hAnsi="Verdana"/>
        </w:rPr>
        <w:t xml:space="preserve"> push further down the choke point.</w:t>
      </w:r>
    </w:p>
    <w:p w:rsidR="00890125" w:rsidRPr="00890125" w:rsidRDefault="00890125" w:rsidP="00D1500A">
      <w:pPr>
        <w:rPr>
          <w:rFonts w:ascii="Verdana" w:hAnsi="Verdana"/>
        </w:rPr>
      </w:pPr>
      <w:r>
        <w:rPr>
          <w:rFonts w:ascii="Verdana" w:hAnsi="Verdana"/>
          <w:noProof/>
        </w:rPr>
        <w:drawing>
          <wp:inline distT="0" distB="0" distL="0" distR="0">
            <wp:extent cx="5724525" cy="32194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D1500A" w:rsidRDefault="00D1500A" w:rsidP="00D1500A">
      <w:pPr>
        <w:rPr>
          <w:rFonts w:ascii="Verdana" w:hAnsi="Verdana"/>
          <w:b/>
        </w:rPr>
      </w:pPr>
      <w:r w:rsidRPr="00890125">
        <w:rPr>
          <w:rFonts w:ascii="Verdana" w:hAnsi="Verdana"/>
          <w:b/>
        </w:rPr>
        <w:t>Offensive options available:</w:t>
      </w:r>
      <w:r w:rsidR="00BA22F3" w:rsidRPr="00890125">
        <w:rPr>
          <w:rFonts w:ascii="Verdana" w:hAnsi="Verdana"/>
          <w:b/>
        </w:rPr>
        <w:t xml:space="preserve"> 2</w:t>
      </w:r>
    </w:p>
    <w:p w:rsidR="00890125" w:rsidRDefault="00890125" w:rsidP="00D1500A">
      <w:pPr>
        <w:rPr>
          <w:rFonts w:ascii="Verdana" w:hAnsi="Verdana"/>
        </w:rPr>
      </w:pPr>
      <w:r>
        <w:rPr>
          <w:rFonts w:ascii="Verdana" w:hAnsi="Verdana"/>
        </w:rPr>
        <w:t>They can either challenge the potentially two terrorists at this position which can become difficult due to the varying height of cover provided for the terrorist side.</w:t>
      </w:r>
    </w:p>
    <w:p w:rsidR="00890125" w:rsidRDefault="00EF4DC1" w:rsidP="00D1500A">
      <w:pPr>
        <w:rPr>
          <w:rFonts w:ascii="Verdana" w:hAnsi="Verdana"/>
        </w:rPr>
      </w:pPr>
      <w:r>
        <w:rPr>
          <w:rFonts w:ascii="Verdana" w:hAnsi="Verdana"/>
          <w:noProof/>
        </w:rPr>
        <w:drawing>
          <wp:inline distT="0" distB="0" distL="0" distR="0">
            <wp:extent cx="5724525" cy="32194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EF4DC1" w:rsidRDefault="00890125" w:rsidP="00EF4DC1">
      <w:pPr>
        <w:rPr>
          <w:rFonts w:ascii="Verdana" w:hAnsi="Verdana"/>
        </w:rPr>
      </w:pPr>
      <w:r>
        <w:rPr>
          <w:rFonts w:ascii="Verdana" w:hAnsi="Verdana"/>
        </w:rPr>
        <w:lastRenderedPageBreak/>
        <w:t>Or, if there are no terrorists present / the CT player has fought them back. They can perform a skill jump to get onto the Tree position. This gives the CT a powerful position overlooking T spawn</w:t>
      </w:r>
      <w:r w:rsidR="00EF4DC1">
        <w:rPr>
          <w:rFonts w:ascii="Verdana" w:hAnsi="Verdana"/>
        </w:rPr>
        <w:t>, an angle on the T bridge approach.</w:t>
      </w:r>
    </w:p>
    <w:p w:rsidR="00EF4DC1" w:rsidRDefault="00EF4DC1" w:rsidP="00D1500A">
      <w:pPr>
        <w:rPr>
          <w:rFonts w:ascii="Verdana" w:hAnsi="Verdana"/>
        </w:rPr>
      </w:pPr>
      <w:r>
        <w:rPr>
          <w:rFonts w:ascii="Verdana" w:hAnsi="Verdana"/>
          <w:noProof/>
        </w:rPr>
        <w:drawing>
          <wp:inline distT="0" distB="0" distL="0" distR="0">
            <wp:extent cx="5724525" cy="32194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890125" w:rsidRDefault="00EF4DC1" w:rsidP="00D1500A">
      <w:pPr>
        <w:rPr>
          <w:rFonts w:ascii="Verdana" w:hAnsi="Verdana"/>
        </w:rPr>
      </w:pPr>
      <w:r>
        <w:rPr>
          <w:rFonts w:ascii="Verdana" w:hAnsi="Verdana"/>
        </w:rPr>
        <w:t>A</w:t>
      </w:r>
      <w:r w:rsidR="00890125">
        <w:rPr>
          <w:rFonts w:ascii="Verdana" w:hAnsi="Verdana"/>
        </w:rPr>
        <w:t>nd a view towards CT spawn past the cement mixer.</w:t>
      </w:r>
    </w:p>
    <w:p w:rsidR="00EF4DC1" w:rsidRDefault="00EF4DC1" w:rsidP="00D1500A">
      <w:pPr>
        <w:rPr>
          <w:rFonts w:ascii="Verdana" w:hAnsi="Verdana"/>
        </w:rPr>
      </w:pPr>
      <w:r>
        <w:rPr>
          <w:rFonts w:ascii="Verdana" w:hAnsi="Verdana"/>
          <w:noProof/>
        </w:rPr>
        <w:drawing>
          <wp:inline distT="0" distB="0" distL="0" distR="0">
            <wp:extent cx="5724525" cy="32194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EF4DC1" w:rsidRDefault="00EF4DC1" w:rsidP="00D1500A">
      <w:pPr>
        <w:rPr>
          <w:rFonts w:ascii="Verdana" w:hAnsi="Verdana"/>
        </w:rPr>
      </w:pPr>
    </w:p>
    <w:p w:rsidR="00EF4DC1" w:rsidRDefault="00EF4DC1" w:rsidP="00D1500A">
      <w:pPr>
        <w:rPr>
          <w:rFonts w:ascii="Verdana" w:hAnsi="Verdana"/>
        </w:rPr>
      </w:pPr>
    </w:p>
    <w:p w:rsidR="00EF4DC1" w:rsidRDefault="00EF4DC1" w:rsidP="00D1500A">
      <w:pPr>
        <w:rPr>
          <w:rFonts w:ascii="Verdana" w:hAnsi="Verdana"/>
        </w:rPr>
      </w:pPr>
    </w:p>
    <w:p w:rsidR="00EF4DC1" w:rsidRPr="00890125" w:rsidRDefault="00EF4DC1" w:rsidP="00D1500A">
      <w:pPr>
        <w:rPr>
          <w:rFonts w:ascii="Verdana" w:hAnsi="Verdana"/>
        </w:rPr>
      </w:pPr>
    </w:p>
    <w:p w:rsidR="00D1500A" w:rsidRDefault="00D1500A" w:rsidP="00D1500A">
      <w:pPr>
        <w:rPr>
          <w:rFonts w:ascii="Verdana" w:hAnsi="Verdana"/>
          <w:b/>
        </w:rPr>
      </w:pPr>
      <w:r w:rsidRPr="00890125">
        <w:rPr>
          <w:rFonts w:ascii="Verdana" w:hAnsi="Verdana"/>
          <w:b/>
        </w:rPr>
        <w:lastRenderedPageBreak/>
        <w:t>Defensive options available:</w:t>
      </w:r>
      <w:r w:rsidR="00BA22F3" w:rsidRPr="00890125">
        <w:rPr>
          <w:rFonts w:ascii="Verdana" w:hAnsi="Verdana"/>
          <w:b/>
        </w:rPr>
        <w:t xml:space="preserve"> 2</w:t>
      </w:r>
    </w:p>
    <w:p w:rsidR="00EF4DC1" w:rsidRDefault="00EF4DC1" w:rsidP="00D1500A">
      <w:pPr>
        <w:rPr>
          <w:rFonts w:ascii="Verdana" w:hAnsi="Verdana"/>
        </w:rPr>
      </w:pPr>
      <w:r>
        <w:rPr>
          <w:rFonts w:ascii="Verdana" w:hAnsi="Verdana"/>
        </w:rPr>
        <w:t xml:space="preserve">The main strategy would be to smoke the choke point as they see the enemies trying to aggress. They then must watch the smoke but can do so either from the Cubby position or further back on the CT bridge. </w:t>
      </w:r>
    </w:p>
    <w:p w:rsidR="00EF4DC1" w:rsidRDefault="00EF4DC1" w:rsidP="00D1500A">
      <w:pPr>
        <w:rPr>
          <w:rFonts w:ascii="Verdana" w:hAnsi="Verdana"/>
        </w:rPr>
      </w:pPr>
      <w:r>
        <w:rPr>
          <w:rFonts w:ascii="Verdana" w:hAnsi="Verdana"/>
          <w:noProof/>
        </w:rPr>
        <w:drawing>
          <wp:inline distT="0" distB="0" distL="0" distR="0">
            <wp:extent cx="5724525" cy="32194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EF4DC1" w:rsidRDefault="00EF4DC1" w:rsidP="00D1500A">
      <w:pPr>
        <w:rPr>
          <w:rFonts w:ascii="Verdana" w:hAnsi="Verdana"/>
        </w:rPr>
      </w:pPr>
      <w:r>
        <w:rPr>
          <w:rFonts w:ascii="Verdana" w:hAnsi="Verdana"/>
        </w:rPr>
        <w:t>Cubby must be checked when pushing up to ensure a CT isn’t hiding there which can lead to a Terrorist with their back turned if played correctly.</w:t>
      </w:r>
    </w:p>
    <w:p w:rsidR="00EF4DC1" w:rsidRDefault="00EF4DC1" w:rsidP="00D1500A">
      <w:pPr>
        <w:rPr>
          <w:rFonts w:ascii="Verdana" w:hAnsi="Verdana"/>
        </w:rPr>
      </w:pPr>
      <w:r>
        <w:rPr>
          <w:rFonts w:ascii="Verdana" w:hAnsi="Verdana"/>
          <w:noProof/>
        </w:rPr>
        <w:drawing>
          <wp:inline distT="0" distB="0" distL="0" distR="0">
            <wp:extent cx="5724525" cy="32194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4D6F0F" w:rsidRDefault="004D6F0F" w:rsidP="00D1500A">
      <w:pPr>
        <w:rPr>
          <w:rFonts w:ascii="Verdana" w:hAnsi="Verdana"/>
        </w:rPr>
      </w:pPr>
    </w:p>
    <w:p w:rsidR="004D6F0F" w:rsidRDefault="004D6F0F" w:rsidP="00D1500A">
      <w:pPr>
        <w:rPr>
          <w:rFonts w:ascii="Verdana" w:hAnsi="Verdana"/>
        </w:rPr>
      </w:pPr>
    </w:p>
    <w:p w:rsidR="00EC7CB6" w:rsidRDefault="004C2E0B" w:rsidP="004D6F0F">
      <w:pPr>
        <w:pStyle w:val="Heading3"/>
        <w:rPr>
          <w:rFonts w:ascii="Verdana" w:hAnsi="Verdana"/>
          <w:b/>
          <w:i/>
          <w:color w:val="auto"/>
        </w:rPr>
      </w:pPr>
      <w:bookmarkStart w:id="24" w:name="_Toc536167586"/>
      <w:r w:rsidRPr="004C2E0B">
        <w:rPr>
          <w:rFonts w:ascii="Verdana" w:hAnsi="Verdana"/>
          <w:b/>
          <w:color w:val="auto"/>
        </w:rPr>
        <w:lastRenderedPageBreak/>
        <w:t>3.</w:t>
      </w:r>
      <w:r>
        <w:rPr>
          <w:rFonts w:ascii="Verdana" w:hAnsi="Verdana"/>
          <w:b/>
          <w:i/>
          <w:color w:val="auto"/>
        </w:rPr>
        <w:t xml:space="preserve"> C</w:t>
      </w:r>
      <w:r w:rsidR="00EC7CB6" w:rsidRPr="002950F4">
        <w:rPr>
          <w:rFonts w:ascii="Verdana" w:hAnsi="Verdana"/>
          <w:b/>
          <w:i/>
          <w:color w:val="auto"/>
        </w:rPr>
        <w:t>T Bridge</w:t>
      </w:r>
      <w:bookmarkEnd w:id="24"/>
    </w:p>
    <w:p w:rsidR="00EF62DF" w:rsidRPr="004D6F0F" w:rsidRDefault="00EF62DF" w:rsidP="00D1500A">
      <w:pPr>
        <w:rPr>
          <w:rFonts w:ascii="Verdana" w:hAnsi="Verdana"/>
          <w:b/>
        </w:rPr>
      </w:pPr>
      <w:r w:rsidRPr="004D6F0F">
        <w:rPr>
          <w:rFonts w:ascii="Verdana" w:hAnsi="Verdana"/>
          <w:b/>
        </w:rPr>
        <w:t>Time taken to reach: 8 seconds</w:t>
      </w:r>
    </w:p>
    <w:p w:rsidR="00D1500A" w:rsidRDefault="00D1500A" w:rsidP="00D1500A">
      <w:pPr>
        <w:rPr>
          <w:rFonts w:ascii="Verdana" w:hAnsi="Verdana"/>
          <w:b/>
        </w:rPr>
      </w:pPr>
      <w:r w:rsidRPr="004D6F0F">
        <w:rPr>
          <w:rFonts w:ascii="Verdana" w:hAnsi="Verdana"/>
          <w:b/>
        </w:rPr>
        <w:t>Possible enemy threats:</w:t>
      </w:r>
      <w:r w:rsidR="00BA22F3" w:rsidRPr="004D6F0F">
        <w:rPr>
          <w:rFonts w:ascii="Verdana" w:hAnsi="Verdana"/>
          <w:b/>
        </w:rPr>
        <w:t xml:space="preserve"> 3</w:t>
      </w:r>
    </w:p>
    <w:p w:rsidR="004D6F0F" w:rsidRDefault="004D6F0F" w:rsidP="00D1500A">
      <w:pPr>
        <w:rPr>
          <w:rFonts w:ascii="Verdana" w:hAnsi="Verdana"/>
        </w:rPr>
      </w:pPr>
      <w:r>
        <w:rPr>
          <w:rFonts w:ascii="Verdana" w:hAnsi="Verdana"/>
        </w:rPr>
        <w:t xml:space="preserve">The threats come from the same direction but appear at different heights. They </w:t>
      </w:r>
      <w:r w:rsidR="00435034">
        <w:rPr>
          <w:rFonts w:ascii="Verdana" w:hAnsi="Verdana"/>
        </w:rPr>
        <w:t>can</w:t>
      </w:r>
      <w:r>
        <w:rPr>
          <w:rFonts w:ascii="Verdana" w:hAnsi="Verdana"/>
        </w:rPr>
        <w:t xml:space="preserve"> peak from either side of the truck or climb over it.</w:t>
      </w:r>
    </w:p>
    <w:p w:rsidR="004D6F0F" w:rsidRPr="004D6F0F" w:rsidRDefault="004D6F0F" w:rsidP="00D1500A">
      <w:pPr>
        <w:rPr>
          <w:rFonts w:ascii="Verdana" w:hAnsi="Verdana"/>
        </w:rPr>
      </w:pPr>
      <w:r>
        <w:rPr>
          <w:rFonts w:ascii="Verdana" w:hAnsi="Verdana"/>
          <w:noProof/>
        </w:rPr>
        <w:drawing>
          <wp:inline distT="0" distB="0" distL="0" distR="0">
            <wp:extent cx="5724525" cy="3219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D1500A" w:rsidRDefault="00D1500A" w:rsidP="00D1500A">
      <w:pPr>
        <w:rPr>
          <w:rFonts w:ascii="Verdana" w:hAnsi="Verdana"/>
          <w:b/>
        </w:rPr>
      </w:pPr>
      <w:r w:rsidRPr="004D6F0F">
        <w:rPr>
          <w:rFonts w:ascii="Verdana" w:hAnsi="Verdana"/>
          <w:b/>
        </w:rPr>
        <w:t>Offensive options available:</w:t>
      </w:r>
      <w:r w:rsidR="00BA22F3" w:rsidRPr="004D6F0F">
        <w:rPr>
          <w:rFonts w:ascii="Verdana" w:hAnsi="Verdana"/>
          <w:b/>
        </w:rPr>
        <w:t xml:space="preserve"> 2</w:t>
      </w:r>
    </w:p>
    <w:p w:rsidR="004D6F0F" w:rsidRDefault="004D6F0F" w:rsidP="00D1500A">
      <w:pPr>
        <w:rPr>
          <w:rFonts w:ascii="Verdana" w:hAnsi="Verdana"/>
        </w:rPr>
      </w:pPr>
      <w:r>
        <w:rPr>
          <w:rFonts w:ascii="Verdana" w:hAnsi="Verdana"/>
        </w:rPr>
        <w:t>If no terrorists push forward to contest, a CT is then able to take the high ground on the broken side of the bridge. This exposes them to multiple angles but can be utilised along with a lower push to force a fight early on.</w:t>
      </w:r>
    </w:p>
    <w:p w:rsidR="004D6F0F" w:rsidRDefault="004D6F0F" w:rsidP="00D1500A">
      <w:pPr>
        <w:rPr>
          <w:rFonts w:ascii="Verdana" w:hAnsi="Verdana"/>
        </w:rPr>
      </w:pPr>
      <w:r>
        <w:rPr>
          <w:rFonts w:ascii="Verdana" w:hAnsi="Verdana"/>
          <w:noProof/>
        </w:rPr>
        <w:drawing>
          <wp:inline distT="0" distB="0" distL="0" distR="0">
            <wp:extent cx="5724525" cy="32194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4D6F0F" w:rsidRDefault="004D6F0F" w:rsidP="00D1500A">
      <w:pPr>
        <w:rPr>
          <w:rFonts w:ascii="Verdana" w:hAnsi="Verdana"/>
        </w:rPr>
      </w:pPr>
      <w:r>
        <w:rPr>
          <w:rFonts w:ascii="Verdana" w:hAnsi="Verdana"/>
        </w:rPr>
        <w:lastRenderedPageBreak/>
        <w:t>Alternatively, the CT can push through the T side of the bridge and control T long. When they do this the map essentially flips with the Ts attacking the bombsite from the CT side of the map.</w:t>
      </w:r>
    </w:p>
    <w:p w:rsidR="004D6F0F" w:rsidRPr="004D6F0F" w:rsidRDefault="00435034" w:rsidP="00D1500A">
      <w:pPr>
        <w:rPr>
          <w:rFonts w:ascii="Verdana" w:hAnsi="Verdana"/>
        </w:rPr>
      </w:pPr>
      <w:r>
        <w:rPr>
          <w:rFonts w:ascii="Verdana" w:hAnsi="Verdana"/>
          <w:noProof/>
        </w:rPr>
        <w:drawing>
          <wp:inline distT="0" distB="0" distL="0" distR="0">
            <wp:extent cx="5724525" cy="32194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D1500A" w:rsidRDefault="00D1500A" w:rsidP="00D1500A">
      <w:pPr>
        <w:rPr>
          <w:rFonts w:ascii="Verdana" w:hAnsi="Verdana"/>
          <w:b/>
        </w:rPr>
      </w:pPr>
      <w:r w:rsidRPr="004D6F0F">
        <w:rPr>
          <w:rFonts w:ascii="Verdana" w:hAnsi="Verdana"/>
          <w:b/>
        </w:rPr>
        <w:t>Defensive options available:</w:t>
      </w:r>
      <w:r w:rsidR="00BA22F3" w:rsidRPr="004D6F0F">
        <w:rPr>
          <w:rFonts w:ascii="Verdana" w:hAnsi="Verdana"/>
          <w:b/>
        </w:rPr>
        <w:t xml:space="preserve"> 2</w:t>
      </w:r>
    </w:p>
    <w:p w:rsidR="004D6F0F" w:rsidRDefault="004D6F0F" w:rsidP="004D6F0F">
      <w:pPr>
        <w:rPr>
          <w:rFonts w:ascii="Verdana" w:hAnsi="Verdana"/>
        </w:rPr>
      </w:pPr>
      <w:r>
        <w:rPr>
          <w:rFonts w:ascii="Verdana" w:hAnsi="Verdana"/>
        </w:rPr>
        <w:t>The CT can choose to defend from their position on the bombsite, or they can hold a safer position further back but then lose sight of the left side of the truck push. Potentially allowing Terrorists to sneak up and get onto the bombsite unseen.</w:t>
      </w:r>
    </w:p>
    <w:p w:rsidR="004D6F0F" w:rsidRPr="004D6F0F" w:rsidRDefault="004D6F0F" w:rsidP="00D1500A">
      <w:pPr>
        <w:rPr>
          <w:rFonts w:ascii="Verdana" w:hAnsi="Verdana"/>
        </w:rPr>
      </w:pPr>
      <w:r>
        <w:rPr>
          <w:rFonts w:ascii="Verdana" w:hAnsi="Verdana"/>
          <w:noProof/>
        </w:rPr>
        <w:drawing>
          <wp:inline distT="0" distB="0" distL="0" distR="0">
            <wp:extent cx="5724525" cy="32194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EC7CB6" w:rsidRPr="002950F4" w:rsidRDefault="00EC7CB6" w:rsidP="009F5C84">
      <w:pPr>
        <w:pStyle w:val="Heading2"/>
        <w:rPr>
          <w:rFonts w:ascii="Verdana" w:hAnsi="Verdana"/>
          <w:b/>
          <w:color w:val="auto"/>
        </w:rPr>
      </w:pPr>
      <w:bookmarkStart w:id="25" w:name="_Toc536167587"/>
      <w:r w:rsidRPr="002950F4">
        <w:rPr>
          <w:rFonts w:ascii="Verdana" w:hAnsi="Verdana"/>
          <w:b/>
          <w:color w:val="auto"/>
        </w:rPr>
        <w:lastRenderedPageBreak/>
        <w:t>Encounter Points Breakdown T Side</w:t>
      </w:r>
      <w:bookmarkEnd w:id="25"/>
    </w:p>
    <w:p w:rsidR="00EC7CB6" w:rsidRDefault="004C2E0B" w:rsidP="00435034">
      <w:pPr>
        <w:pStyle w:val="Heading3"/>
        <w:rPr>
          <w:rFonts w:ascii="Verdana" w:hAnsi="Verdana"/>
          <w:b/>
          <w:i/>
          <w:color w:val="auto"/>
        </w:rPr>
      </w:pPr>
      <w:bookmarkStart w:id="26" w:name="_Toc536167588"/>
      <w:r w:rsidRPr="004C2E0B">
        <w:rPr>
          <w:rFonts w:ascii="Verdana" w:hAnsi="Verdana"/>
          <w:b/>
          <w:color w:val="auto"/>
        </w:rPr>
        <w:t>4.</w:t>
      </w:r>
      <w:r>
        <w:rPr>
          <w:rFonts w:ascii="Verdana" w:hAnsi="Verdana"/>
          <w:b/>
          <w:i/>
          <w:color w:val="auto"/>
        </w:rPr>
        <w:t xml:space="preserve"> T</w:t>
      </w:r>
      <w:r w:rsidR="00EC7CB6" w:rsidRPr="002950F4">
        <w:rPr>
          <w:rFonts w:ascii="Verdana" w:hAnsi="Verdana"/>
          <w:b/>
          <w:i/>
          <w:color w:val="auto"/>
        </w:rPr>
        <w:t xml:space="preserve"> Long</w:t>
      </w:r>
      <w:bookmarkEnd w:id="26"/>
    </w:p>
    <w:p w:rsidR="00EF62DF" w:rsidRPr="00435034" w:rsidRDefault="00EF62DF" w:rsidP="00D1500A">
      <w:pPr>
        <w:rPr>
          <w:rFonts w:ascii="Verdana" w:hAnsi="Verdana"/>
          <w:b/>
        </w:rPr>
      </w:pPr>
      <w:r w:rsidRPr="00435034">
        <w:rPr>
          <w:rFonts w:ascii="Verdana" w:hAnsi="Verdana"/>
          <w:b/>
        </w:rPr>
        <w:t>Time taken to reach: 8 seconds</w:t>
      </w:r>
    </w:p>
    <w:p w:rsidR="00D1500A" w:rsidRDefault="00D1500A" w:rsidP="00D1500A">
      <w:pPr>
        <w:rPr>
          <w:rFonts w:ascii="Verdana" w:hAnsi="Verdana"/>
          <w:b/>
        </w:rPr>
      </w:pPr>
      <w:r w:rsidRPr="00435034">
        <w:rPr>
          <w:rFonts w:ascii="Verdana" w:hAnsi="Verdana"/>
          <w:b/>
        </w:rPr>
        <w:t>Possible enemy threats:</w:t>
      </w:r>
      <w:r w:rsidR="00435034">
        <w:rPr>
          <w:rFonts w:ascii="Verdana" w:hAnsi="Verdana"/>
          <w:b/>
        </w:rPr>
        <w:t xml:space="preserve"> 1</w:t>
      </w:r>
    </w:p>
    <w:p w:rsidR="00963682" w:rsidRDefault="00963682" w:rsidP="00D1500A">
      <w:pPr>
        <w:rPr>
          <w:rFonts w:ascii="Verdana" w:hAnsi="Verdana"/>
        </w:rPr>
      </w:pPr>
      <w:r>
        <w:rPr>
          <w:rFonts w:ascii="Verdana" w:hAnsi="Verdana"/>
        </w:rPr>
        <w:t>The CT can only see the T through a small angle unless they push up and expose themselves.</w:t>
      </w:r>
    </w:p>
    <w:p w:rsidR="00CA1E82" w:rsidRPr="00963682" w:rsidRDefault="0054763C" w:rsidP="00D1500A">
      <w:pPr>
        <w:rPr>
          <w:rFonts w:ascii="Verdana" w:hAnsi="Verdana"/>
        </w:rPr>
      </w:pPr>
      <w:r>
        <w:rPr>
          <w:rFonts w:ascii="Verdana" w:hAnsi="Verdana"/>
          <w:noProof/>
        </w:rPr>
        <w:drawing>
          <wp:inline distT="0" distB="0" distL="0" distR="0">
            <wp:extent cx="5724525" cy="32194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D1500A" w:rsidRDefault="00D1500A" w:rsidP="00D1500A">
      <w:pPr>
        <w:rPr>
          <w:rFonts w:ascii="Verdana" w:hAnsi="Verdana"/>
          <w:b/>
        </w:rPr>
      </w:pPr>
      <w:r w:rsidRPr="00435034">
        <w:rPr>
          <w:rFonts w:ascii="Verdana" w:hAnsi="Verdana"/>
          <w:b/>
        </w:rPr>
        <w:t>Offensive options available:</w:t>
      </w:r>
      <w:r w:rsidR="00435034">
        <w:rPr>
          <w:rFonts w:ascii="Verdana" w:hAnsi="Verdana"/>
          <w:b/>
        </w:rPr>
        <w:t xml:space="preserve"> 3</w:t>
      </w:r>
    </w:p>
    <w:p w:rsidR="00963682" w:rsidRDefault="00963682" w:rsidP="00D1500A">
      <w:pPr>
        <w:rPr>
          <w:rFonts w:ascii="Verdana" w:hAnsi="Verdana"/>
        </w:rPr>
      </w:pPr>
      <w:r>
        <w:rPr>
          <w:rFonts w:ascii="Verdana" w:hAnsi="Verdana"/>
        </w:rPr>
        <w:t>The Ts can peek the corner at regular height.</w:t>
      </w:r>
    </w:p>
    <w:p w:rsidR="00963682" w:rsidRDefault="0054763C" w:rsidP="00D1500A">
      <w:pPr>
        <w:rPr>
          <w:rFonts w:ascii="Verdana" w:hAnsi="Verdana"/>
        </w:rPr>
      </w:pPr>
      <w:r>
        <w:rPr>
          <w:rFonts w:ascii="Verdana" w:hAnsi="Verdana"/>
          <w:noProof/>
        </w:rPr>
        <w:drawing>
          <wp:inline distT="0" distB="0" distL="0" distR="0">
            <wp:extent cx="5724525" cy="32194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963682" w:rsidRDefault="00963682" w:rsidP="00D1500A">
      <w:pPr>
        <w:rPr>
          <w:rFonts w:ascii="Verdana" w:hAnsi="Verdana"/>
        </w:rPr>
      </w:pPr>
      <w:r>
        <w:rPr>
          <w:rFonts w:ascii="Verdana" w:hAnsi="Verdana"/>
        </w:rPr>
        <w:lastRenderedPageBreak/>
        <w:t>Or they can use the sandbags to peek at a higher elevation.</w:t>
      </w:r>
    </w:p>
    <w:p w:rsidR="00963682" w:rsidRDefault="0054763C" w:rsidP="00D1500A">
      <w:pPr>
        <w:rPr>
          <w:rFonts w:ascii="Verdana" w:hAnsi="Verdana"/>
        </w:rPr>
      </w:pPr>
      <w:r>
        <w:rPr>
          <w:rFonts w:ascii="Verdana" w:hAnsi="Verdana"/>
          <w:noProof/>
        </w:rPr>
        <w:drawing>
          <wp:inline distT="0" distB="0" distL="0" distR="0">
            <wp:extent cx="5724525" cy="32194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963682" w:rsidRDefault="00963682" w:rsidP="00D1500A">
      <w:pPr>
        <w:rPr>
          <w:rFonts w:ascii="Verdana" w:hAnsi="Verdana"/>
        </w:rPr>
      </w:pPr>
      <w:r>
        <w:rPr>
          <w:rFonts w:ascii="Verdana" w:hAnsi="Verdana"/>
        </w:rPr>
        <w:t>If the chokepoint is smoked off the Ts can boost onto tree to try and see over the smoke. This also gives them a view into CT spawn to catch any rotating CTs off guard.</w:t>
      </w:r>
    </w:p>
    <w:p w:rsidR="00963682" w:rsidRDefault="0054763C" w:rsidP="00D1500A">
      <w:pPr>
        <w:rPr>
          <w:rFonts w:ascii="Verdana" w:hAnsi="Verdana"/>
        </w:rPr>
      </w:pPr>
      <w:r>
        <w:rPr>
          <w:rFonts w:ascii="Verdana" w:hAnsi="Verdana"/>
          <w:noProof/>
        </w:rPr>
        <w:drawing>
          <wp:inline distT="0" distB="0" distL="0" distR="0">
            <wp:extent cx="5724525" cy="32194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54763C" w:rsidRDefault="0054763C" w:rsidP="00D1500A">
      <w:pPr>
        <w:rPr>
          <w:rFonts w:ascii="Verdana" w:hAnsi="Verdana"/>
        </w:rPr>
      </w:pPr>
    </w:p>
    <w:p w:rsidR="0054763C" w:rsidRDefault="0054763C" w:rsidP="00D1500A">
      <w:pPr>
        <w:rPr>
          <w:rFonts w:ascii="Verdana" w:hAnsi="Verdana"/>
        </w:rPr>
      </w:pPr>
    </w:p>
    <w:p w:rsidR="0054763C" w:rsidRDefault="0054763C" w:rsidP="00D1500A">
      <w:pPr>
        <w:rPr>
          <w:rFonts w:ascii="Verdana" w:hAnsi="Verdana"/>
        </w:rPr>
      </w:pPr>
    </w:p>
    <w:p w:rsidR="0054763C" w:rsidRDefault="0054763C" w:rsidP="00D1500A">
      <w:pPr>
        <w:rPr>
          <w:rFonts w:ascii="Verdana" w:hAnsi="Verdana"/>
        </w:rPr>
      </w:pPr>
    </w:p>
    <w:p w:rsidR="00D1500A" w:rsidRDefault="00D1500A" w:rsidP="00D1500A">
      <w:pPr>
        <w:rPr>
          <w:rFonts w:ascii="Verdana" w:hAnsi="Verdana"/>
          <w:b/>
        </w:rPr>
      </w:pPr>
      <w:r w:rsidRPr="00435034">
        <w:rPr>
          <w:rFonts w:ascii="Verdana" w:hAnsi="Verdana"/>
          <w:b/>
        </w:rPr>
        <w:lastRenderedPageBreak/>
        <w:t>Defensive options available:</w:t>
      </w:r>
      <w:r w:rsidR="00435034">
        <w:rPr>
          <w:rFonts w:ascii="Verdana" w:hAnsi="Verdana"/>
          <w:b/>
        </w:rPr>
        <w:t xml:space="preserve"> </w:t>
      </w:r>
      <w:r w:rsidR="00963682">
        <w:rPr>
          <w:rFonts w:ascii="Verdana" w:hAnsi="Verdana"/>
          <w:b/>
        </w:rPr>
        <w:t>2</w:t>
      </w:r>
    </w:p>
    <w:p w:rsidR="00963682" w:rsidRDefault="00963682" w:rsidP="00D1500A">
      <w:pPr>
        <w:rPr>
          <w:rFonts w:ascii="Verdana" w:hAnsi="Verdana"/>
        </w:rPr>
      </w:pPr>
      <w:r>
        <w:rPr>
          <w:rFonts w:ascii="Verdana" w:hAnsi="Verdana"/>
        </w:rPr>
        <w:t>The tree boost can also be a defensive option as it allows players to watch for any spawn pushes while maintaining a view of the bridge to be weary of any aggressive CT peaks.</w:t>
      </w:r>
    </w:p>
    <w:p w:rsidR="00963682" w:rsidRDefault="0054763C" w:rsidP="00D1500A">
      <w:pPr>
        <w:rPr>
          <w:rFonts w:ascii="Verdana" w:hAnsi="Verdana"/>
        </w:rPr>
      </w:pPr>
      <w:r>
        <w:rPr>
          <w:rFonts w:ascii="Verdana" w:hAnsi="Verdana"/>
          <w:noProof/>
        </w:rPr>
        <w:drawing>
          <wp:inline distT="0" distB="0" distL="0" distR="0">
            <wp:extent cx="5724525" cy="32194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963682" w:rsidRDefault="00963682" w:rsidP="00D1500A">
      <w:pPr>
        <w:rPr>
          <w:rFonts w:ascii="Verdana" w:hAnsi="Verdana"/>
        </w:rPr>
      </w:pPr>
      <w:r>
        <w:rPr>
          <w:rFonts w:ascii="Verdana" w:hAnsi="Verdana"/>
        </w:rPr>
        <w:t>If the long assault fails they can still fall back to T lower, however at this point T long might already have been taken so its best to feel out CT stairs as an option.</w:t>
      </w:r>
    </w:p>
    <w:p w:rsidR="00963682" w:rsidRDefault="0054763C" w:rsidP="00D1500A">
      <w:pPr>
        <w:rPr>
          <w:rFonts w:ascii="Verdana" w:hAnsi="Verdana"/>
        </w:rPr>
      </w:pPr>
      <w:r>
        <w:rPr>
          <w:rFonts w:ascii="Verdana" w:hAnsi="Verdana"/>
          <w:noProof/>
        </w:rPr>
        <w:drawing>
          <wp:inline distT="0" distB="0" distL="0" distR="0">
            <wp:extent cx="5724525" cy="32194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54763C" w:rsidRDefault="0054763C" w:rsidP="00D1500A">
      <w:pPr>
        <w:rPr>
          <w:rFonts w:ascii="Verdana" w:hAnsi="Verdana"/>
        </w:rPr>
      </w:pPr>
    </w:p>
    <w:p w:rsidR="0054763C" w:rsidRPr="00963682" w:rsidRDefault="0054763C" w:rsidP="00D1500A">
      <w:pPr>
        <w:rPr>
          <w:rFonts w:ascii="Verdana" w:hAnsi="Verdana"/>
        </w:rPr>
      </w:pPr>
    </w:p>
    <w:p w:rsidR="00EC7CB6" w:rsidRDefault="004C2E0B" w:rsidP="00435034">
      <w:pPr>
        <w:pStyle w:val="Heading3"/>
        <w:rPr>
          <w:rFonts w:ascii="Verdana" w:hAnsi="Verdana"/>
          <w:b/>
          <w:i/>
          <w:color w:val="auto"/>
        </w:rPr>
      </w:pPr>
      <w:bookmarkStart w:id="27" w:name="_Toc536167589"/>
      <w:r w:rsidRPr="004C2E0B">
        <w:rPr>
          <w:rFonts w:ascii="Verdana" w:hAnsi="Verdana"/>
          <w:b/>
          <w:color w:val="auto"/>
        </w:rPr>
        <w:lastRenderedPageBreak/>
        <w:t>5.</w:t>
      </w:r>
      <w:r>
        <w:rPr>
          <w:rFonts w:ascii="Verdana" w:hAnsi="Verdana"/>
          <w:b/>
          <w:i/>
          <w:color w:val="auto"/>
        </w:rPr>
        <w:t xml:space="preserve"> T</w:t>
      </w:r>
      <w:r w:rsidR="00EC7CB6" w:rsidRPr="002950F4">
        <w:rPr>
          <w:rFonts w:ascii="Verdana" w:hAnsi="Verdana"/>
          <w:b/>
          <w:i/>
          <w:color w:val="auto"/>
        </w:rPr>
        <w:t xml:space="preserve"> Bridge</w:t>
      </w:r>
      <w:bookmarkEnd w:id="27"/>
    </w:p>
    <w:p w:rsidR="00EF62DF" w:rsidRPr="00435034" w:rsidRDefault="00EF62DF" w:rsidP="00D1500A">
      <w:pPr>
        <w:rPr>
          <w:rFonts w:ascii="Verdana" w:hAnsi="Verdana"/>
          <w:b/>
        </w:rPr>
      </w:pPr>
      <w:r w:rsidRPr="00435034">
        <w:rPr>
          <w:rFonts w:ascii="Verdana" w:hAnsi="Verdana"/>
          <w:b/>
        </w:rPr>
        <w:t>Time taken to reach: 8 seconds</w:t>
      </w:r>
    </w:p>
    <w:p w:rsidR="00D1500A" w:rsidRDefault="00D1500A" w:rsidP="00D1500A">
      <w:pPr>
        <w:rPr>
          <w:rFonts w:ascii="Verdana" w:hAnsi="Verdana"/>
          <w:b/>
        </w:rPr>
      </w:pPr>
      <w:r w:rsidRPr="00435034">
        <w:rPr>
          <w:rFonts w:ascii="Verdana" w:hAnsi="Verdana"/>
          <w:b/>
        </w:rPr>
        <w:t>Possible enemy threats:</w:t>
      </w:r>
      <w:r w:rsidR="00435034">
        <w:rPr>
          <w:rFonts w:ascii="Verdana" w:hAnsi="Verdana"/>
          <w:b/>
        </w:rPr>
        <w:t xml:space="preserve"> </w:t>
      </w:r>
      <w:r w:rsidR="00963682">
        <w:rPr>
          <w:rFonts w:ascii="Verdana" w:hAnsi="Verdana"/>
          <w:b/>
        </w:rPr>
        <w:t>3</w:t>
      </w:r>
    </w:p>
    <w:p w:rsidR="00963682" w:rsidRDefault="00963682" w:rsidP="00D1500A">
      <w:pPr>
        <w:rPr>
          <w:rFonts w:ascii="Verdana" w:hAnsi="Verdana"/>
        </w:rPr>
      </w:pPr>
      <w:r>
        <w:rPr>
          <w:rFonts w:ascii="Verdana" w:hAnsi="Verdana"/>
        </w:rPr>
        <w:t>CTs have a similar amount of positions as Ts on the bridge, theirs offer a lot more cover at different heights to make it much more difficult to brute force.</w:t>
      </w:r>
    </w:p>
    <w:p w:rsidR="0054763C" w:rsidRPr="00963682" w:rsidRDefault="0054763C" w:rsidP="00D1500A">
      <w:pPr>
        <w:rPr>
          <w:rFonts w:ascii="Verdana" w:hAnsi="Verdana"/>
        </w:rPr>
      </w:pPr>
      <w:r>
        <w:rPr>
          <w:rFonts w:ascii="Verdana" w:hAnsi="Verdana"/>
          <w:noProof/>
        </w:rPr>
        <w:drawing>
          <wp:inline distT="0" distB="0" distL="0" distR="0" wp14:anchorId="0867C122" wp14:editId="0F68FC9D">
            <wp:extent cx="5724525" cy="32194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D1500A" w:rsidRDefault="00D1500A" w:rsidP="00D1500A">
      <w:pPr>
        <w:rPr>
          <w:rFonts w:ascii="Verdana" w:hAnsi="Verdana"/>
          <w:b/>
        </w:rPr>
      </w:pPr>
      <w:r w:rsidRPr="00435034">
        <w:rPr>
          <w:rFonts w:ascii="Verdana" w:hAnsi="Verdana"/>
          <w:b/>
        </w:rPr>
        <w:t>Offensive options available:</w:t>
      </w:r>
      <w:r w:rsidR="00435034">
        <w:rPr>
          <w:rFonts w:ascii="Verdana" w:hAnsi="Verdana"/>
          <w:b/>
        </w:rPr>
        <w:t xml:space="preserve"> 3</w:t>
      </w:r>
    </w:p>
    <w:p w:rsidR="00963682" w:rsidRDefault="00963682" w:rsidP="00D1500A">
      <w:pPr>
        <w:rPr>
          <w:rFonts w:ascii="Verdana" w:hAnsi="Verdana"/>
        </w:rPr>
      </w:pPr>
      <w:r>
        <w:rPr>
          <w:rFonts w:ascii="Verdana" w:hAnsi="Verdana"/>
        </w:rPr>
        <w:t>The Ts can peek either to the left, right or over the top of the truck. These all count as one offensive option due to how similar they are.</w:t>
      </w:r>
    </w:p>
    <w:p w:rsidR="00963682" w:rsidRDefault="0054763C" w:rsidP="00D1500A">
      <w:pPr>
        <w:rPr>
          <w:rFonts w:ascii="Verdana" w:hAnsi="Verdana"/>
        </w:rPr>
      </w:pPr>
      <w:r>
        <w:rPr>
          <w:rFonts w:ascii="Verdana" w:hAnsi="Verdana"/>
          <w:noProof/>
        </w:rPr>
        <w:drawing>
          <wp:inline distT="0" distB="0" distL="0" distR="0">
            <wp:extent cx="5724525" cy="32194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963682" w:rsidRDefault="00963682" w:rsidP="00D1500A">
      <w:pPr>
        <w:rPr>
          <w:rFonts w:ascii="Verdana" w:hAnsi="Verdana"/>
        </w:rPr>
      </w:pPr>
      <w:r>
        <w:rPr>
          <w:rFonts w:ascii="Verdana" w:hAnsi="Verdana"/>
        </w:rPr>
        <w:lastRenderedPageBreak/>
        <w:t>If they manage to kill the player on site or they just push slightly further. They gain one of their strongest positions on the bridge. This spot allows them to watch CT spawn from a similar headshot angle that is available to the CTs.</w:t>
      </w:r>
    </w:p>
    <w:p w:rsidR="00963682" w:rsidRPr="00963682" w:rsidRDefault="0054763C" w:rsidP="00D1500A">
      <w:pPr>
        <w:rPr>
          <w:rFonts w:ascii="Verdana" w:hAnsi="Verdana"/>
        </w:rPr>
      </w:pPr>
      <w:r>
        <w:rPr>
          <w:rFonts w:ascii="Verdana" w:hAnsi="Verdana"/>
          <w:noProof/>
        </w:rPr>
        <w:drawing>
          <wp:inline distT="0" distB="0" distL="0" distR="0">
            <wp:extent cx="5724525" cy="32194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D1500A" w:rsidRDefault="00D1500A" w:rsidP="00D1500A">
      <w:pPr>
        <w:rPr>
          <w:rFonts w:ascii="Verdana" w:hAnsi="Verdana"/>
          <w:b/>
        </w:rPr>
      </w:pPr>
      <w:r w:rsidRPr="00435034">
        <w:rPr>
          <w:rFonts w:ascii="Verdana" w:hAnsi="Verdana"/>
          <w:b/>
        </w:rPr>
        <w:t>Defensive options available:</w:t>
      </w:r>
      <w:r w:rsidR="00435034">
        <w:rPr>
          <w:rFonts w:ascii="Verdana" w:hAnsi="Verdana"/>
          <w:b/>
        </w:rPr>
        <w:t xml:space="preserve"> 1</w:t>
      </w:r>
    </w:p>
    <w:p w:rsidR="00963682" w:rsidRDefault="00963682" w:rsidP="00D1500A">
      <w:pPr>
        <w:rPr>
          <w:rFonts w:ascii="Verdana" w:hAnsi="Verdana"/>
        </w:rPr>
      </w:pPr>
      <w:r>
        <w:rPr>
          <w:rFonts w:ascii="Verdana" w:hAnsi="Verdana"/>
        </w:rPr>
        <w:t>If the first player to peek the bridge gets a haircut faster than you anticipated, you can then fall back through T long. However, the length of the rotate and the exposed nature of T spawn makes recovery from this push a hard feat.</w:t>
      </w:r>
    </w:p>
    <w:p w:rsidR="00963682" w:rsidRDefault="0054763C" w:rsidP="00D1500A">
      <w:pPr>
        <w:rPr>
          <w:rFonts w:ascii="Verdana" w:hAnsi="Verdana"/>
        </w:rPr>
      </w:pPr>
      <w:r>
        <w:rPr>
          <w:rFonts w:ascii="Verdana" w:hAnsi="Verdana"/>
          <w:noProof/>
        </w:rPr>
        <w:drawing>
          <wp:inline distT="0" distB="0" distL="0" distR="0">
            <wp:extent cx="5724525" cy="32194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54763C" w:rsidRPr="00963682" w:rsidRDefault="0054763C" w:rsidP="00D1500A">
      <w:pPr>
        <w:rPr>
          <w:rFonts w:ascii="Verdana" w:hAnsi="Verdana"/>
        </w:rPr>
      </w:pPr>
    </w:p>
    <w:p w:rsidR="00EC7CB6" w:rsidRPr="00065389" w:rsidRDefault="004C2E0B" w:rsidP="00435034">
      <w:pPr>
        <w:pStyle w:val="Heading3"/>
        <w:rPr>
          <w:rFonts w:ascii="Verdana" w:hAnsi="Verdana"/>
          <w:b/>
          <w:i/>
          <w:color w:val="auto"/>
        </w:rPr>
      </w:pPr>
      <w:bookmarkStart w:id="28" w:name="_Toc536167590"/>
      <w:r w:rsidRPr="00065389">
        <w:rPr>
          <w:rFonts w:ascii="Verdana" w:hAnsi="Verdana"/>
          <w:b/>
          <w:color w:val="auto"/>
        </w:rPr>
        <w:lastRenderedPageBreak/>
        <w:t>6.</w:t>
      </w:r>
      <w:r w:rsidRPr="00065389">
        <w:rPr>
          <w:rFonts w:ascii="Verdana" w:hAnsi="Verdana"/>
          <w:b/>
          <w:i/>
          <w:color w:val="auto"/>
        </w:rPr>
        <w:t xml:space="preserve"> T</w:t>
      </w:r>
      <w:r w:rsidR="00EC7CB6" w:rsidRPr="00065389">
        <w:rPr>
          <w:rFonts w:ascii="Verdana" w:hAnsi="Verdana"/>
          <w:b/>
          <w:i/>
          <w:color w:val="auto"/>
        </w:rPr>
        <w:t xml:space="preserve"> Lower</w:t>
      </w:r>
      <w:bookmarkEnd w:id="28"/>
    </w:p>
    <w:p w:rsidR="00EF62DF" w:rsidRPr="00065389" w:rsidRDefault="00EF62DF" w:rsidP="00D1500A">
      <w:pPr>
        <w:rPr>
          <w:rFonts w:ascii="Verdana" w:hAnsi="Verdana"/>
          <w:b/>
        </w:rPr>
      </w:pPr>
      <w:r w:rsidRPr="00065389">
        <w:rPr>
          <w:rFonts w:ascii="Verdana" w:hAnsi="Verdana"/>
          <w:b/>
        </w:rPr>
        <w:t>Time taken to reach: 5 seconds</w:t>
      </w:r>
    </w:p>
    <w:p w:rsidR="00D1500A" w:rsidRDefault="00D1500A" w:rsidP="00D1500A">
      <w:pPr>
        <w:rPr>
          <w:rFonts w:ascii="Verdana" w:hAnsi="Verdana"/>
          <w:b/>
        </w:rPr>
      </w:pPr>
      <w:r w:rsidRPr="00435034">
        <w:rPr>
          <w:rFonts w:ascii="Verdana" w:hAnsi="Verdana"/>
          <w:b/>
        </w:rPr>
        <w:t>Possible enemy threats:</w:t>
      </w:r>
      <w:r w:rsidR="00435034">
        <w:rPr>
          <w:rFonts w:ascii="Verdana" w:hAnsi="Verdana"/>
          <w:b/>
        </w:rPr>
        <w:t xml:space="preserve"> 1</w:t>
      </w:r>
    </w:p>
    <w:p w:rsidR="00963682" w:rsidRDefault="00963682" w:rsidP="00D1500A">
      <w:pPr>
        <w:rPr>
          <w:rFonts w:ascii="Verdana" w:hAnsi="Verdana"/>
        </w:rPr>
      </w:pPr>
      <w:r>
        <w:rPr>
          <w:rFonts w:ascii="Verdana" w:hAnsi="Verdana"/>
        </w:rPr>
        <w:t>The only threat to the Ts at lower is the CT that pushes CT Stairs. It is how they choose to deal with the CT that changes how this area plays.</w:t>
      </w:r>
    </w:p>
    <w:p w:rsidR="00963682" w:rsidRPr="00963682" w:rsidRDefault="0054763C" w:rsidP="00D1500A">
      <w:pPr>
        <w:rPr>
          <w:rFonts w:ascii="Verdana" w:hAnsi="Verdana"/>
        </w:rPr>
      </w:pPr>
      <w:r>
        <w:rPr>
          <w:rFonts w:ascii="Verdana" w:hAnsi="Verdana"/>
          <w:noProof/>
        </w:rPr>
        <w:drawing>
          <wp:inline distT="0" distB="0" distL="0" distR="0">
            <wp:extent cx="5724525" cy="32194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D1500A" w:rsidRDefault="00D1500A" w:rsidP="00D1500A">
      <w:pPr>
        <w:rPr>
          <w:rFonts w:ascii="Verdana" w:hAnsi="Verdana"/>
          <w:b/>
        </w:rPr>
      </w:pPr>
      <w:r w:rsidRPr="00435034">
        <w:rPr>
          <w:rFonts w:ascii="Verdana" w:hAnsi="Verdana"/>
          <w:b/>
        </w:rPr>
        <w:t>Offensive options available:</w:t>
      </w:r>
      <w:r w:rsidR="00435034">
        <w:rPr>
          <w:rFonts w:ascii="Verdana" w:hAnsi="Verdana"/>
          <w:b/>
        </w:rPr>
        <w:t xml:space="preserve"> </w:t>
      </w:r>
      <w:r w:rsidR="00CA1E82">
        <w:rPr>
          <w:rFonts w:ascii="Verdana" w:hAnsi="Verdana"/>
          <w:b/>
        </w:rPr>
        <w:t>3</w:t>
      </w:r>
    </w:p>
    <w:p w:rsidR="00963682" w:rsidRDefault="00CA1E82" w:rsidP="00D1500A">
      <w:pPr>
        <w:rPr>
          <w:rFonts w:ascii="Verdana" w:hAnsi="Verdana"/>
        </w:rPr>
      </w:pPr>
      <w:r>
        <w:rPr>
          <w:rFonts w:ascii="Verdana" w:hAnsi="Verdana"/>
        </w:rPr>
        <w:t xml:space="preserve">T lower is very dangerous to push as they see you before you see them thanks to them having the height advantage. If you can push this straight away, you are rewarded with a very direct route into the CT </w:t>
      </w:r>
      <w:r w:rsidR="0054763C">
        <w:rPr>
          <w:rFonts w:ascii="Verdana" w:hAnsi="Verdana"/>
        </w:rPr>
        <w:t>territory</w:t>
      </w:r>
      <w:r>
        <w:rPr>
          <w:rFonts w:ascii="Verdana" w:hAnsi="Verdana"/>
        </w:rPr>
        <w:t>.</w:t>
      </w:r>
    </w:p>
    <w:p w:rsidR="00CA1E82" w:rsidRDefault="0054763C" w:rsidP="00D1500A">
      <w:pPr>
        <w:rPr>
          <w:rFonts w:ascii="Verdana" w:hAnsi="Verdana"/>
        </w:rPr>
      </w:pPr>
      <w:r>
        <w:rPr>
          <w:rFonts w:ascii="Verdana" w:hAnsi="Verdana"/>
          <w:noProof/>
        </w:rPr>
        <w:drawing>
          <wp:inline distT="0" distB="0" distL="0" distR="0">
            <wp:extent cx="5724525" cy="32194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54763C" w:rsidRDefault="0054763C" w:rsidP="00D1500A">
      <w:pPr>
        <w:rPr>
          <w:rFonts w:ascii="Verdana" w:hAnsi="Verdana"/>
        </w:rPr>
      </w:pPr>
      <w:r>
        <w:rPr>
          <w:rFonts w:ascii="Verdana" w:hAnsi="Verdana"/>
        </w:rPr>
        <w:lastRenderedPageBreak/>
        <w:t xml:space="preserve">As listed before, CTs have several options available to them. But Ts also have counters to these. </w:t>
      </w:r>
      <w:r w:rsidR="00CA1E82">
        <w:rPr>
          <w:rFonts w:ascii="Verdana" w:hAnsi="Verdana"/>
        </w:rPr>
        <w:t xml:space="preserve">If you push the scaffolding, you can remain hidden from a CT hiding further back on the stairs. If a CT pushes you have the chance to kill them here. You also have a chance to react before they come face to face with you at the tunnel entrance. </w:t>
      </w:r>
    </w:p>
    <w:p w:rsidR="0054763C" w:rsidRDefault="0054763C" w:rsidP="00D1500A">
      <w:pPr>
        <w:rPr>
          <w:rFonts w:ascii="Verdana" w:hAnsi="Verdana"/>
        </w:rPr>
      </w:pPr>
      <w:r>
        <w:rPr>
          <w:rFonts w:ascii="Verdana" w:hAnsi="Verdana"/>
          <w:noProof/>
        </w:rPr>
        <w:drawing>
          <wp:inline distT="0" distB="0" distL="0" distR="0">
            <wp:extent cx="5724525" cy="321945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CA1E82" w:rsidRDefault="00CA1E82" w:rsidP="00D1500A">
      <w:pPr>
        <w:rPr>
          <w:rFonts w:ascii="Verdana" w:hAnsi="Verdana"/>
        </w:rPr>
      </w:pPr>
      <w:r>
        <w:rPr>
          <w:rFonts w:ascii="Verdana" w:hAnsi="Verdana"/>
        </w:rPr>
        <w:t>Using utility to control the tight tunnel the CT would be forced to rush through is the best way to deal with this threat.</w:t>
      </w:r>
    </w:p>
    <w:p w:rsidR="00CA1E82" w:rsidRDefault="0054763C" w:rsidP="00D1500A">
      <w:pPr>
        <w:rPr>
          <w:rFonts w:ascii="Verdana" w:hAnsi="Verdana"/>
        </w:rPr>
      </w:pPr>
      <w:r>
        <w:rPr>
          <w:rFonts w:ascii="Verdana" w:hAnsi="Verdana"/>
          <w:noProof/>
        </w:rPr>
        <w:drawing>
          <wp:inline distT="0" distB="0" distL="0" distR="0">
            <wp:extent cx="5724525" cy="32194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54763C" w:rsidRDefault="0054763C" w:rsidP="00D1500A">
      <w:pPr>
        <w:rPr>
          <w:rFonts w:ascii="Verdana" w:hAnsi="Verdana"/>
        </w:rPr>
      </w:pPr>
    </w:p>
    <w:p w:rsidR="0054763C" w:rsidRDefault="0054763C" w:rsidP="00D1500A">
      <w:pPr>
        <w:rPr>
          <w:rFonts w:ascii="Verdana" w:hAnsi="Verdana"/>
        </w:rPr>
      </w:pPr>
    </w:p>
    <w:p w:rsidR="0054763C" w:rsidRDefault="00CA1E82" w:rsidP="00D1500A">
      <w:pPr>
        <w:rPr>
          <w:rFonts w:ascii="Verdana" w:hAnsi="Verdana"/>
        </w:rPr>
      </w:pPr>
      <w:r>
        <w:rPr>
          <w:rFonts w:ascii="Verdana" w:hAnsi="Verdana"/>
        </w:rPr>
        <w:lastRenderedPageBreak/>
        <w:t xml:space="preserve">Finally, a T can push scaffolding and then jump down into T lower. This is slightly slower than the direct route but can be made more efficient with higher level knowledge of the movement mechanics. </w:t>
      </w:r>
    </w:p>
    <w:p w:rsidR="0054763C" w:rsidRDefault="0054763C" w:rsidP="00D1500A">
      <w:pPr>
        <w:rPr>
          <w:rFonts w:ascii="Verdana" w:hAnsi="Verdana"/>
        </w:rPr>
      </w:pPr>
      <w:r>
        <w:rPr>
          <w:rFonts w:ascii="Verdana" w:hAnsi="Verdana"/>
          <w:noProof/>
        </w:rPr>
        <w:drawing>
          <wp:inline distT="0" distB="0" distL="0" distR="0">
            <wp:extent cx="5724525" cy="321945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CA1E82" w:rsidRDefault="00CA1E82" w:rsidP="00D1500A">
      <w:pPr>
        <w:rPr>
          <w:rFonts w:ascii="Verdana" w:hAnsi="Verdana"/>
        </w:rPr>
      </w:pPr>
      <w:r>
        <w:rPr>
          <w:rFonts w:ascii="Verdana" w:hAnsi="Verdana"/>
        </w:rPr>
        <w:t>The drop down is great to surprise your opponent and doesn’t expose the lower half of you before you can see the enemy.</w:t>
      </w:r>
    </w:p>
    <w:p w:rsidR="00CA1E82" w:rsidRDefault="0054763C" w:rsidP="00D1500A">
      <w:pPr>
        <w:rPr>
          <w:rFonts w:ascii="Verdana" w:hAnsi="Verdana"/>
        </w:rPr>
      </w:pPr>
      <w:r>
        <w:rPr>
          <w:rFonts w:ascii="Verdana" w:hAnsi="Verdana"/>
          <w:noProof/>
        </w:rPr>
        <w:drawing>
          <wp:inline distT="0" distB="0" distL="0" distR="0">
            <wp:extent cx="5724525" cy="32194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54763C" w:rsidRDefault="0054763C" w:rsidP="00D1500A">
      <w:pPr>
        <w:rPr>
          <w:rFonts w:ascii="Verdana" w:hAnsi="Verdana"/>
        </w:rPr>
      </w:pPr>
    </w:p>
    <w:p w:rsidR="0054763C" w:rsidRDefault="0054763C" w:rsidP="00D1500A">
      <w:pPr>
        <w:rPr>
          <w:rFonts w:ascii="Verdana" w:hAnsi="Verdana"/>
        </w:rPr>
      </w:pPr>
    </w:p>
    <w:p w:rsidR="0054763C" w:rsidRDefault="0054763C" w:rsidP="00D1500A">
      <w:pPr>
        <w:rPr>
          <w:rFonts w:ascii="Verdana" w:hAnsi="Verdana"/>
        </w:rPr>
      </w:pPr>
    </w:p>
    <w:p w:rsidR="0054763C" w:rsidRPr="00963682" w:rsidRDefault="0054763C" w:rsidP="00D1500A">
      <w:pPr>
        <w:rPr>
          <w:rFonts w:ascii="Verdana" w:hAnsi="Verdana"/>
        </w:rPr>
      </w:pPr>
    </w:p>
    <w:p w:rsidR="00D1500A" w:rsidRDefault="00D1500A" w:rsidP="00D1500A">
      <w:pPr>
        <w:rPr>
          <w:rFonts w:ascii="Verdana" w:hAnsi="Verdana"/>
          <w:b/>
        </w:rPr>
      </w:pPr>
      <w:r w:rsidRPr="00435034">
        <w:rPr>
          <w:rFonts w:ascii="Verdana" w:hAnsi="Verdana"/>
          <w:b/>
        </w:rPr>
        <w:lastRenderedPageBreak/>
        <w:t>Defensive options available:</w:t>
      </w:r>
      <w:r w:rsidR="00435034">
        <w:rPr>
          <w:rFonts w:ascii="Verdana" w:hAnsi="Verdana"/>
          <w:b/>
        </w:rPr>
        <w:t xml:space="preserve"> </w:t>
      </w:r>
      <w:r w:rsidR="00963682">
        <w:rPr>
          <w:rFonts w:ascii="Verdana" w:hAnsi="Verdana"/>
          <w:b/>
        </w:rPr>
        <w:t>2</w:t>
      </w:r>
    </w:p>
    <w:p w:rsidR="00CA1E82" w:rsidRDefault="00CA1E82" w:rsidP="00D1500A">
      <w:pPr>
        <w:rPr>
          <w:rFonts w:ascii="Verdana" w:hAnsi="Verdana"/>
        </w:rPr>
      </w:pPr>
      <w:r>
        <w:rPr>
          <w:rFonts w:ascii="Verdana" w:hAnsi="Verdana"/>
        </w:rPr>
        <w:t>Rather than fighting any of these angles the T can instead choose to hold back closer to T long and wait for the push using the church overhang as cover. This allows them to watch for both tunnel and bridge aggression.</w:t>
      </w:r>
    </w:p>
    <w:p w:rsidR="00CA1E82" w:rsidRDefault="0054763C" w:rsidP="00D1500A">
      <w:pPr>
        <w:rPr>
          <w:rFonts w:ascii="Verdana" w:hAnsi="Verdana"/>
        </w:rPr>
      </w:pPr>
      <w:r>
        <w:rPr>
          <w:rFonts w:ascii="Verdana" w:hAnsi="Verdana"/>
          <w:noProof/>
        </w:rPr>
        <w:drawing>
          <wp:inline distT="0" distB="0" distL="0" distR="0">
            <wp:extent cx="5724525" cy="321945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CA1E82" w:rsidRDefault="00CA1E82" w:rsidP="00D1500A">
      <w:pPr>
        <w:rPr>
          <w:rFonts w:ascii="Verdana" w:hAnsi="Verdana"/>
        </w:rPr>
      </w:pPr>
      <w:r>
        <w:rPr>
          <w:rFonts w:ascii="Verdana" w:hAnsi="Verdana"/>
        </w:rPr>
        <w:t xml:space="preserve">If wanting to get to T long without any hassle from CT </w:t>
      </w:r>
      <w:r w:rsidR="00065389">
        <w:rPr>
          <w:rFonts w:ascii="Verdana" w:hAnsi="Verdana"/>
        </w:rPr>
        <w:t>stairs,</w:t>
      </w:r>
      <w:r>
        <w:rPr>
          <w:rFonts w:ascii="Verdana" w:hAnsi="Verdana"/>
        </w:rPr>
        <w:t xml:space="preserve"> they can smoke the tunnel and hug the right side of the staircase to avoid any bullets.</w:t>
      </w:r>
    </w:p>
    <w:p w:rsidR="0054763C" w:rsidRPr="00CA1E82" w:rsidRDefault="0054763C" w:rsidP="00D1500A">
      <w:pPr>
        <w:rPr>
          <w:rFonts w:ascii="Verdana" w:hAnsi="Verdana"/>
        </w:rPr>
      </w:pPr>
      <w:r>
        <w:rPr>
          <w:rFonts w:ascii="Verdana" w:hAnsi="Verdana"/>
          <w:noProof/>
        </w:rPr>
        <w:drawing>
          <wp:inline distT="0" distB="0" distL="0" distR="0">
            <wp:extent cx="5724525" cy="32194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4C2E0B" w:rsidRPr="004C2E0B" w:rsidRDefault="004C2E0B" w:rsidP="004C2E0B"/>
    <w:p w:rsidR="00EC7CB6" w:rsidRPr="00065389" w:rsidRDefault="00EC7CB6" w:rsidP="009F5C84">
      <w:pPr>
        <w:pStyle w:val="Heading1"/>
        <w:rPr>
          <w:rFonts w:ascii="Verdana" w:hAnsi="Verdana"/>
          <w:b/>
          <w:color w:val="auto"/>
          <w:u w:val="single"/>
        </w:rPr>
      </w:pPr>
      <w:bookmarkStart w:id="29" w:name="_Toc536167591"/>
      <w:r w:rsidRPr="00065389">
        <w:rPr>
          <w:rFonts w:ascii="Verdana" w:hAnsi="Verdana"/>
          <w:b/>
          <w:color w:val="auto"/>
          <w:u w:val="single"/>
        </w:rPr>
        <w:lastRenderedPageBreak/>
        <w:t>Bombsite Design</w:t>
      </w:r>
      <w:bookmarkEnd w:id="29"/>
    </w:p>
    <w:p w:rsidR="00EC7CB6" w:rsidRDefault="00EC7CB6" w:rsidP="00065389">
      <w:pPr>
        <w:pStyle w:val="Heading2"/>
        <w:rPr>
          <w:rFonts w:ascii="Verdana" w:hAnsi="Verdana"/>
          <w:b/>
          <w:color w:val="auto"/>
        </w:rPr>
      </w:pPr>
      <w:bookmarkStart w:id="30" w:name="_Toc536167592"/>
      <w:r w:rsidRPr="00065389">
        <w:rPr>
          <w:rFonts w:ascii="Verdana" w:hAnsi="Verdana"/>
          <w:b/>
          <w:color w:val="auto"/>
        </w:rPr>
        <w:t>Plant Positions</w:t>
      </w:r>
      <w:bookmarkEnd w:id="30"/>
    </w:p>
    <w:p w:rsidR="00065389" w:rsidRDefault="00065389" w:rsidP="00065389">
      <w:pPr>
        <w:rPr>
          <w:rFonts w:ascii="Verdana" w:hAnsi="Verdana"/>
        </w:rPr>
      </w:pPr>
      <w:r>
        <w:rPr>
          <w:rFonts w:ascii="Verdana" w:hAnsi="Verdana"/>
        </w:rPr>
        <w:t>Default:</w:t>
      </w:r>
      <w:r w:rsidR="007171FB">
        <w:rPr>
          <w:rFonts w:ascii="Verdana" w:hAnsi="Verdana"/>
        </w:rPr>
        <w:t xml:space="preserve"> This spot if the easiest for terrorists to plant at but limits them to only be able to reliably see the bomb from the T bridge. It is hidden from any other position making it easier for CTs to narrow down where Ts might be defending from.</w:t>
      </w:r>
    </w:p>
    <w:p w:rsidR="007171FB" w:rsidRDefault="007171FB" w:rsidP="00065389">
      <w:pPr>
        <w:rPr>
          <w:rFonts w:ascii="Verdana" w:hAnsi="Verdana"/>
        </w:rPr>
      </w:pPr>
      <w:r>
        <w:rPr>
          <w:rFonts w:ascii="Verdana" w:hAnsi="Verdana"/>
          <w:noProof/>
        </w:rPr>
        <w:drawing>
          <wp:inline distT="0" distB="0" distL="0" distR="0">
            <wp:extent cx="5724525" cy="321945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065389" w:rsidRDefault="00065389" w:rsidP="00065389">
      <w:pPr>
        <w:rPr>
          <w:rFonts w:ascii="Verdana" w:hAnsi="Verdana"/>
        </w:rPr>
      </w:pPr>
      <w:r>
        <w:rPr>
          <w:rFonts w:ascii="Verdana" w:hAnsi="Verdana"/>
        </w:rPr>
        <w:t>CT:</w:t>
      </w:r>
      <w:r w:rsidR="007171FB">
        <w:rPr>
          <w:rFonts w:ascii="Verdana" w:hAnsi="Verdana"/>
        </w:rPr>
        <w:t xml:space="preserve"> This spot is rarely used as it is completely exposed from the CT side of the bridge, however if planted it offers the entirety of Ct as potential post plant positions.</w:t>
      </w:r>
    </w:p>
    <w:p w:rsidR="007171FB" w:rsidRDefault="007171FB" w:rsidP="00065389">
      <w:pPr>
        <w:rPr>
          <w:rFonts w:ascii="Verdana" w:hAnsi="Verdana"/>
        </w:rPr>
      </w:pPr>
      <w:r>
        <w:rPr>
          <w:rFonts w:ascii="Verdana" w:hAnsi="Verdana"/>
          <w:noProof/>
        </w:rPr>
        <w:drawing>
          <wp:inline distT="0" distB="0" distL="0" distR="0">
            <wp:extent cx="5724525" cy="321945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065389" w:rsidRDefault="00065389" w:rsidP="00065389">
      <w:pPr>
        <w:rPr>
          <w:rFonts w:ascii="Verdana" w:hAnsi="Verdana"/>
        </w:rPr>
      </w:pPr>
      <w:r>
        <w:rPr>
          <w:rFonts w:ascii="Verdana" w:hAnsi="Verdana"/>
        </w:rPr>
        <w:lastRenderedPageBreak/>
        <w:t>Mid Site:</w:t>
      </w:r>
      <w:r w:rsidR="007171FB">
        <w:rPr>
          <w:rFonts w:ascii="Verdana" w:hAnsi="Verdana"/>
        </w:rPr>
        <w:t xml:space="preserve"> This spot is covered from CT long and Tree but allows for a narrow line of sight from both sides of the bridge making it much harder to both plant at and then retake from.</w:t>
      </w:r>
    </w:p>
    <w:p w:rsidR="007171FB" w:rsidRPr="00065389" w:rsidRDefault="007171FB" w:rsidP="00065389">
      <w:pPr>
        <w:rPr>
          <w:rFonts w:ascii="Verdana" w:hAnsi="Verdana"/>
        </w:rPr>
      </w:pPr>
      <w:r>
        <w:rPr>
          <w:rFonts w:ascii="Verdana" w:hAnsi="Verdana"/>
          <w:noProof/>
        </w:rPr>
        <w:drawing>
          <wp:inline distT="0" distB="0" distL="0" distR="0">
            <wp:extent cx="5724525" cy="32194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105A70" w:rsidRDefault="00065389" w:rsidP="00065389">
      <w:pPr>
        <w:pStyle w:val="Heading2"/>
        <w:rPr>
          <w:rFonts w:ascii="Verdana" w:hAnsi="Verdana"/>
          <w:b/>
          <w:color w:val="auto"/>
        </w:rPr>
      </w:pPr>
      <w:bookmarkStart w:id="31" w:name="_Toc536167593"/>
      <w:r>
        <w:rPr>
          <w:rFonts w:ascii="Verdana" w:hAnsi="Verdana"/>
          <w:b/>
          <w:color w:val="auto"/>
        </w:rPr>
        <w:t>Post Plant Position</w:t>
      </w:r>
      <w:r w:rsidR="00105A70" w:rsidRPr="00065389">
        <w:rPr>
          <w:rFonts w:ascii="Verdana" w:hAnsi="Verdana"/>
          <w:b/>
          <w:color w:val="auto"/>
        </w:rPr>
        <w:t>s</w:t>
      </w:r>
      <w:bookmarkEnd w:id="31"/>
    </w:p>
    <w:p w:rsidR="00065389" w:rsidRDefault="00065389" w:rsidP="00065389">
      <w:pPr>
        <w:rPr>
          <w:rFonts w:ascii="Verdana" w:hAnsi="Verdana"/>
        </w:rPr>
      </w:pPr>
      <w:r>
        <w:rPr>
          <w:rFonts w:ascii="Verdana" w:hAnsi="Verdana"/>
        </w:rPr>
        <w:t>Default: If planted default then Ts can hold it from T bridge. They cannot see it from their spawn</w:t>
      </w:r>
      <w:r w:rsidR="007171FB">
        <w:rPr>
          <w:rFonts w:ascii="Verdana" w:hAnsi="Verdana"/>
        </w:rPr>
        <w:t xml:space="preserve"> so although the angle of defence is very narrow the T truck offers a strong defensive position with its multiple angles to peek from</w:t>
      </w:r>
      <w:r>
        <w:rPr>
          <w:rFonts w:ascii="Verdana" w:hAnsi="Verdana"/>
        </w:rPr>
        <w:t>.</w:t>
      </w:r>
    </w:p>
    <w:p w:rsidR="007171FB" w:rsidRDefault="007171FB" w:rsidP="00065389">
      <w:pPr>
        <w:rPr>
          <w:rFonts w:ascii="Verdana" w:hAnsi="Verdana"/>
        </w:rPr>
      </w:pPr>
      <w:r>
        <w:rPr>
          <w:rFonts w:ascii="Verdana" w:hAnsi="Verdana"/>
          <w:noProof/>
        </w:rPr>
        <w:drawing>
          <wp:inline distT="0" distB="0" distL="0" distR="0">
            <wp:extent cx="5724525" cy="321945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7171FB" w:rsidRDefault="007171FB" w:rsidP="00065389">
      <w:pPr>
        <w:rPr>
          <w:rFonts w:ascii="Verdana" w:hAnsi="Verdana"/>
        </w:rPr>
      </w:pPr>
    </w:p>
    <w:p w:rsidR="00065389" w:rsidRDefault="00065389" w:rsidP="00065389">
      <w:pPr>
        <w:rPr>
          <w:rFonts w:ascii="Verdana" w:hAnsi="Verdana"/>
        </w:rPr>
      </w:pPr>
      <w:r>
        <w:rPr>
          <w:rFonts w:ascii="Verdana" w:hAnsi="Verdana"/>
        </w:rPr>
        <w:lastRenderedPageBreak/>
        <w:t>CT: If the bomb is planted on the CT side it can be covered from CT bridge, long and spawn. However, it cannot be seen from the T side of the bridge or the main section of the bombsite.</w:t>
      </w:r>
    </w:p>
    <w:p w:rsidR="007171FB" w:rsidRDefault="007171FB" w:rsidP="00065389">
      <w:pPr>
        <w:rPr>
          <w:rFonts w:ascii="Verdana" w:hAnsi="Verdana"/>
        </w:rPr>
      </w:pPr>
      <w:r>
        <w:rPr>
          <w:rFonts w:ascii="Verdana" w:hAnsi="Verdana"/>
          <w:noProof/>
        </w:rPr>
        <w:drawing>
          <wp:inline distT="0" distB="0" distL="0" distR="0">
            <wp:extent cx="5724525" cy="321945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065389" w:rsidRDefault="00065389" w:rsidP="00065389">
      <w:pPr>
        <w:rPr>
          <w:rFonts w:ascii="Verdana" w:hAnsi="Verdana"/>
        </w:rPr>
      </w:pPr>
      <w:r>
        <w:rPr>
          <w:rFonts w:ascii="Verdana" w:hAnsi="Verdana"/>
        </w:rPr>
        <w:t>Mid Site: If the bomb is planted mid site then it can be seen from CT spawn and the T bridge. It cannot be seen by CT long and would require the T to peek into the open to cover it properly.</w:t>
      </w:r>
    </w:p>
    <w:p w:rsidR="007171FB" w:rsidRDefault="007171FB" w:rsidP="00065389">
      <w:pPr>
        <w:rPr>
          <w:rFonts w:ascii="Verdana" w:hAnsi="Verdana"/>
        </w:rPr>
      </w:pPr>
      <w:r>
        <w:rPr>
          <w:rFonts w:ascii="Verdana" w:hAnsi="Verdana"/>
          <w:noProof/>
        </w:rPr>
        <w:drawing>
          <wp:inline distT="0" distB="0" distL="0" distR="0">
            <wp:extent cx="5724525" cy="32194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4D2793" w:rsidRPr="00065389" w:rsidRDefault="004D2793" w:rsidP="00065389">
      <w:pPr>
        <w:rPr>
          <w:rFonts w:ascii="Verdana" w:hAnsi="Verdana"/>
        </w:rPr>
      </w:pPr>
    </w:p>
    <w:p w:rsidR="00105A70" w:rsidRPr="001F0ED0" w:rsidRDefault="00105A70" w:rsidP="009F5C84">
      <w:pPr>
        <w:pStyle w:val="Heading1"/>
        <w:rPr>
          <w:rFonts w:ascii="Verdana" w:hAnsi="Verdana"/>
          <w:b/>
          <w:color w:val="auto"/>
          <w:u w:val="single"/>
        </w:rPr>
      </w:pPr>
      <w:bookmarkStart w:id="32" w:name="_Toc536167594"/>
      <w:r w:rsidRPr="001F0ED0">
        <w:rPr>
          <w:rFonts w:ascii="Verdana" w:hAnsi="Verdana"/>
          <w:b/>
          <w:color w:val="auto"/>
          <w:u w:val="single"/>
        </w:rPr>
        <w:lastRenderedPageBreak/>
        <w:t>Map Detailing</w:t>
      </w:r>
      <w:bookmarkEnd w:id="32"/>
    </w:p>
    <w:p w:rsidR="00105A70" w:rsidRDefault="00546962" w:rsidP="009F5C84">
      <w:pPr>
        <w:pStyle w:val="Heading2"/>
        <w:rPr>
          <w:rFonts w:ascii="Verdana" w:hAnsi="Verdana"/>
          <w:b/>
          <w:color w:val="auto"/>
        </w:rPr>
      </w:pPr>
      <w:bookmarkStart w:id="33" w:name="_Toc536167595"/>
      <w:r>
        <w:rPr>
          <w:rFonts w:ascii="Verdana" w:hAnsi="Verdana"/>
          <w:b/>
          <w:color w:val="auto"/>
        </w:rPr>
        <w:t>Landmarks</w:t>
      </w:r>
      <w:bookmarkEnd w:id="33"/>
    </w:p>
    <w:p w:rsidR="00546962" w:rsidRPr="00546962" w:rsidRDefault="00546962" w:rsidP="00546962">
      <w:pPr>
        <w:rPr>
          <w:rFonts w:ascii="Verdana" w:hAnsi="Verdana"/>
        </w:rPr>
      </w:pPr>
      <w:r w:rsidRPr="00546962">
        <w:rPr>
          <w:rFonts w:ascii="Verdana" w:hAnsi="Verdana"/>
        </w:rPr>
        <w:t>Throughout my map I have created multiple landmarks that act to both orientate the player but also provide narrative theming and create a unique setting.</w:t>
      </w:r>
    </w:p>
    <w:p w:rsidR="00546962" w:rsidRPr="00546962" w:rsidRDefault="00546962" w:rsidP="00546962">
      <w:pPr>
        <w:rPr>
          <w:rFonts w:ascii="Verdana" w:hAnsi="Verdana"/>
        </w:rPr>
      </w:pPr>
      <w:r w:rsidRPr="00546962">
        <w:rPr>
          <w:rFonts w:ascii="Verdana" w:hAnsi="Verdana"/>
        </w:rPr>
        <w:t>In T spawn I have the insertion point. Terrorists arrive in a truck posing to be a part of the construction effort on the bridge.</w:t>
      </w:r>
    </w:p>
    <w:p w:rsidR="00546962" w:rsidRPr="00546962" w:rsidRDefault="00546962" w:rsidP="00546962">
      <w:pPr>
        <w:rPr>
          <w:rFonts w:ascii="Verdana" w:hAnsi="Verdana"/>
        </w:rPr>
      </w:pPr>
      <w:r>
        <w:rPr>
          <w:rFonts w:ascii="Verdana" w:hAnsi="Verdana"/>
          <w:noProof/>
        </w:rPr>
        <w:drawing>
          <wp:inline distT="0" distB="0" distL="0" distR="0">
            <wp:extent cx="5724525" cy="32194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546962" w:rsidRPr="00546962" w:rsidRDefault="00546962" w:rsidP="00546962">
      <w:pPr>
        <w:rPr>
          <w:rFonts w:ascii="Verdana" w:hAnsi="Verdana"/>
        </w:rPr>
      </w:pPr>
      <w:r w:rsidRPr="00546962">
        <w:rPr>
          <w:rFonts w:ascii="Verdana" w:hAnsi="Verdana"/>
        </w:rPr>
        <w:t>T long is structured around a derelict church. With ivy growing out of windows and up its walls, it acts as a nice contrast to the more structured and developed CT side.</w:t>
      </w:r>
    </w:p>
    <w:p w:rsidR="00546962" w:rsidRPr="00546962" w:rsidRDefault="00546962" w:rsidP="00546962">
      <w:pPr>
        <w:rPr>
          <w:rFonts w:ascii="Verdana" w:hAnsi="Verdana"/>
        </w:rPr>
      </w:pPr>
      <w:r>
        <w:rPr>
          <w:rFonts w:ascii="Verdana" w:hAnsi="Verdana"/>
          <w:noProof/>
        </w:rPr>
        <w:drawing>
          <wp:inline distT="0" distB="0" distL="0" distR="0">
            <wp:extent cx="5724525" cy="321945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546962" w:rsidRPr="00546962" w:rsidRDefault="00546962" w:rsidP="00546962">
      <w:pPr>
        <w:rPr>
          <w:rFonts w:ascii="Verdana" w:hAnsi="Verdana"/>
        </w:rPr>
      </w:pPr>
      <w:r w:rsidRPr="00546962">
        <w:rPr>
          <w:rFonts w:ascii="Verdana" w:hAnsi="Verdana"/>
        </w:rPr>
        <w:lastRenderedPageBreak/>
        <w:t>The bridge in the centre of the map. The T side is destroyed and crumbling away, while the CT side is still stable and well maintained.</w:t>
      </w:r>
    </w:p>
    <w:p w:rsidR="00546962" w:rsidRPr="00546962" w:rsidRDefault="00546962" w:rsidP="00546962">
      <w:pPr>
        <w:rPr>
          <w:rFonts w:ascii="Verdana" w:hAnsi="Verdana"/>
        </w:rPr>
      </w:pPr>
      <w:r>
        <w:rPr>
          <w:rFonts w:ascii="Verdana" w:hAnsi="Verdana"/>
          <w:noProof/>
        </w:rPr>
        <w:drawing>
          <wp:inline distT="0" distB="0" distL="0" distR="0">
            <wp:extent cx="5724525" cy="321945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546962" w:rsidRPr="00546962" w:rsidRDefault="00546962" w:rsidP="00546962">
      <w:pPr>
        <w:rPr>
          <w:rFonts w:ascii="Verdana" w:hAnsi="Verdana"/>
        </w:rPr>
      </w:pPr>
      <w:r w:rsidRPr="00546962">
        <w:rPr>
          <w:rFonts w:ascii="Verdana" w:hAnsi="Verdana"/>
        </w:rPr>
        <w:t>The canal is drained revealing the crumbling stone and dirty underbelly of the bridge.</w:t>
      </w:r>
    </w:p>
    <w:p w:rsidR="00546962" w:rsidRPr="00546962" w:rsidRDefault="00546962" w:rsidP="00546962">
      <w:pPr>
        <w:rPr>
          <w:rFonts w:ascii="Verdana" w:hAnsi="Verdana"/>
        </w:rPr>
      </w:pPr>
      <w:r>
        <w:rPr>
          <w:rFonts w:ascii="Verdana" w:hAnsi="Verdana"/>
          <w:noProof/>
        </w:rPr>
        <w:drawing>
          <wp:inline distT="0" distB="0" distL="0" distR="0">
            <wp:extent cx="5724525" cy="32194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546962" w:rsidRDefault="00546962" w:rsidP="00546962">
      <w:pPr>
        <w:rPr>
          <w:rFonts w:ascii="Verdana" w:hAnsi="Verdana"/>
        </w:rPr>
      </w:pPr>
    </w:p>
    <w:p w:rsidR="00546962" w:rsidRDefault="00546962" w:rsidP="00546962">
      <w:pPr>
        <w:rPr>
          <w:rFonts w:ascii="Verdana" w:hAnsi="Verdana"/>
        </w:rPr>
      </w:pPr>
    </w:p>
    <w:p w:rsidR="00546962" w:rsidRDefault="00546962" w:rsidP="00546962">
      <w:pPr>
        <w:rPr>
          <w:rFonts w:ascii="Verdana" w:hAnsi="Verdana"/>
        </w:rPr>
      </w:pPr>
    </w:p>
    <w:p w:rsidR="00546962" w:rsidRDefault="00546962" w:rsidP="00546962">
      <w:pPr>
        <w:rPr>
          <w:rFonts w:ascii="Verdana" w:hAnsi="Verdana"/>
        </w:rPr>
      </w:pPr>
    </w:p>
    <w:p w:rsidR="00546962" w:rsidRPr="00546962" w:rsidRDefault="00546962" w:rsidP="00546962">
      <w:pPr>
        <w:rPr>
          <w:rFonts w:ascii="Verdana" w:hAnsi="Verdana"/>
        </w:rPr>
      </w:pPr>
      <w:r w:rsidRPr="00546962">
        <w:rPr>
          <w:rFonts w:ascii="Verdana" w:hAnsi="Verdana"/>
        </w:rPr>
        <w:lastRenderedPageBreak/>
        <w:t>CT spawn has both CT house and the hotel. These are both more developed structured buildings; the hotel especially stands out as a larger than life example of a real-life building. Further exaggerating the differences between CT and T sides.</w:t>
      </w:r>
    </w:p>
    <w:p w:rsidR="00546962" w:rsidRPr="00546962" w:rsidRDefault="00546962" w:rsidP="00546962">
      <w:pPr>
        <w:rPr>
          <w:rFonts w:ascii="Verdana" w:hAnsi="Verdana"/>
        </w:rPr>
      </w:pPr>
      <w:r>
        <w:rPr>
          <w:rFonts w:ascii="Verdana" w:hAnsi="Verdana"/>
          <w:noProof/>
        </w:rPr>
        <w:drawing>
          <wp:inline distT="0" distB="0" distL="0" distR="0">
            <wp:extent cx="5724525" cy="321945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546962" w:rsidRPr="00546962" w:rsidRDefault="00546962" w:rsidP="00546962">
      <w:pPr>
        <w:rPr>
          <w:rFonts w:ascii="Verdana" w:hAnsi="Verdana"/>
        </w:rPr>
      </w:pPr>
      <w:r w:rsidRPr="00546962">
        <w:rPr>
          <w:rFonts w:ascii="Verdana" w:hAnsi="Verdana"/>
        </w:rPr>
        <w:t>The CT houses at the end of the bridge break away into a more rural structured set of terraced houses.</w:t>
      </w:r>
    </w:p>
    <w:p w:rsidR="00546962" w:rsidRPr="00546962" w:rsidRDefault="00546962" w:rsidP="00546962">
      <w:pPr>
        <w:rPr>
          <w:rFonts w:ascii="Verdana" w:hAnsi="Verdana"/>
        </w:rPr>
      </w:pPr>
      <w:r>
        <w:rPr>
          <w:rFonts w:ascii="Verdana" w:hAnsi="Verdana"/>
          <w:noProof/>
        </w:rPr>
        <w:drawing>
          <wp:inline distT="0" distB="0" distL="0" distR="0">
            <wp:extent cx="5724525" cy="321945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546962" w:rsidRDefault="00546962" w:rsidP="00546962">
      <w:pPr>
        <w:rPr>
          <w:rFonts w:ascii="Verdana" w:hAnsi="Verdana"/>
        </w:rPr>
      </w:pPr>
    </w:p>
    <w:p w:rsidR="00546962" w:rsidRDefault="00546962" w:rsidP="00546962">
      <w:pPr>
        <w:rPr>
          <w:rFonts w:ascii="Verdana" w:hAnsi="Verdana"/>
        </w:rPr>
      </w:pPr>
    </w:p>
    <w:p w:rsidR="00546962" w:rsidRPr="00546962" w:rsidRDefault="00546962" w:rsidP="00546962">
      <w:pPr>
        <w:rPr>
          <w:rFonts w:ascii="Verdana" w:hAnsi="Verdana"/>
        </w:rPr>
      </w:pPr>
      <w:r w:rsidRPr="00546962">
        <w:rPr>
          <w:rFonts w:ascii="Verdana" w:hAnsi="Verdana"/>
        </w:rPr>
        <w:lastRenderedPageBreak/>
        <w:t>CT long acts as the connection between the grassy overgrown T side and the more clean, fortified CT side of the map.</w:t>
      </w:r>
    </w:p>
    <w:p w:rsidR="004D2793" w:rsidRDefault="00546962" w:rsidP="004D2793">
      <w:r>
        <w:rPr>
          <w:noProof/>
        </w:rPr>
        <w:drawing>
          <wp:inline distT="0" distB="0" distL="0" distR="0">
            <wp:extent cx="5724525" cy="321945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546962" w:rsidRDefault="00546962" w:rsidP="004D2793"/>
    <w:p w:rsidR="00546962" w:rsidRDefault="00546962" w:rsidP="004D2793"/>
    <w:p w:rsidR="00546962" w:rsidRDefault="00546962" w:rsidP="004D2793"/>
    <w:p w:rsidR="00546962" w:rsidRDefault="00546962" w:rsidP="004D2793"/>
    <w:p w:rsidR="00546962" w:rsidRDefault="00546962" w:rsidP="004D2793"/>
    <w:p w:rsidR="00546962" w:rsidRDefault="00546962" w:rsidP="004D2793"/>
    <w:p w:rsidR="00546962" w:rsidRDefault="00546962" w:rsidP="004D2793"/>
    <w:p w:rsidR="00546962" w:rsidRDefault="00546962" w:rsidP="004D2793"/>
    <w:p w:rsidR="00546962" w:rsidRDefault="00546962" w:rsidP="004D2793"/>
    <w:p w:rsidR="00546962" w:rsidRDefault="00546962" w:rsidP="004D2793"/>
    <w:p w:rsidR="00546962" w:rsidRDefault="00546962" w:rsidP="004D2793"/>
    <w:p w:rsidR="00546962" w:rsidRDefault="00546962" w:rsidP="004D2793"/>
    <w:p w:rsidR="00546962" w:rsidRDefault="00546962" w:rsidP="004D2793"/>
    <w:p w:rsidR="00546962" w:rsidRDefault="00546962" w:rsidP="004D2793"/>
    <w:p w:rsidR="00546962" w:rsidRDefault="00546962" w:rsidP="004D2793"/>
    <w:p w:rsidR="00546962" w:rsidRDefault="00546962" w:rsidP="004D2793"/>
    <w:p w:rsidR="00546962" w:rsidRPr="004D2793" w:rsidRDefault="00546962" w:rsidP="004D2793"/>
    <w:p w:rsidR="00105A70" w:rsidRDefault="00105A70" w:rsidP="009F5C84">
      <w:pPr>
        <w:pStyle w:val="Heading2"/>
        <w:rPr>
          <w:rFonts w:ascii="Verdana" w:hAnsi="Verdana"/>
          <w:b/>
          <w:color w:val="auto"/>
        </w:rPr>
      </w:pPr>
      <w:bookmarkStart w:id="34" w:name="_Toc536167596"/>
      <w:r w:rsidRPr="00546962">
        <w:rPr>
          <w:rFonts w:ascii="Verdana" w:hAnsi="Verdana"/>
          <w:b/>
          <w:color w:val="auto"/>
        </w:rPr>
        <w:lastRenderedPageBreak/>
        <w:t>Colour Language</w:t>
      </w:r>
      <w:bookmarkEnd w:id="34"/>
    </w:p>
    <w:p w:rsidR="00DB7CF8" w:rsidRDefault="00DB7CF8" w:rsidP="00DB7CF8">
      <w:pPr>
        <w:rPr>
          <w:rFonts w:ascii="Verdana" w:hAnsi="Verdana"/>
        </w:rPr>
      </w:pPr>
      <w:r>
        <w:rPr>
          <w:rFonts w:ascii="Verdana" w:hAnsi="Verdana"/>
        </w:rPr>
        <w:t xml:space="preserve">During the development of my </w:t>
      </w:r>
      <w:proofErr w:type="spellStart"/>
      <w:r>
        <w:rPr>
          <w:rFonts w:ascii="Verdana" w:hAnsi="Verdana"/>
        </w:rPr>
        <w:t>blockout</w:t>
      </w:r>
      <w:proofErr w:type="spellEnd"/>
      <w:r>
        <w:rPr>
          <w:rFonts w:ascii="Verdana" w:hAnsi="Verdana"/>
        </w:rPr>
        <w:t xml:space="preserve"> I used colour language to illustrate my intentions with the environment. Using a bright orange to direct attention towards to bridge and make it pop out of the environment and relay its importance.</w:t>
      </w:r>
      <w:r w:rsidRPr="00DB7CF8">
        <w:rPr>
          <w:noProof/>
        </w:rPr>
        <w:t xml:space="preserve"> </w:t>
      </w:r>
      <w:r>
        <w:rPr>
          <w:noProof/>
        </w:rPr>
        <w:drawing>
          <wp:inline distT="0" distB="0" distL="0" distR="0" wp14:anchorId="7C6B7301" wp14:editId="4127E254">
            <wp:extent cx="5731510" cy="3218816"/>
            <wp:effectExtent l="38100" t="38100" r="97790" b="95885"/>
            <wp:docPr id="67" name="Picture 6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 t="-2" r="-56" b="94"/>
                    <a:stretch/>
                  </pic:blipFill>
                  <pic:spPr bwMode="auto">
                    <a:xfrm>
                      <a:off x="0" y="0"/>
                      <a:ext cx="5731510" cy="3218816"/>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B7CF8" w:rsidRDefault="00DB7CF8" w:rsidP="00DB7CF8">
      <w:pPr>
        <w:rPr>
          <w:rFonts w:ascii="Verdana" w:hAnsi="Verdana"/>
          <w:b/>
          <w:noProof/>
          <w:sz w:val="36"/>
        </w:rPr>
      </w:pPr>
      <w:r>
        <w:rPr>
          <w:rFonts w:ascii="Verdana" w:hAnsi="Verdana"/>
        </w:rPr>
        <w:t>The canal can clearly be seen using the base grass and water textures. Although not final they provide key information about the structure and sound ques that I wanted for these areas. Adding props like the small blue boat also help to add character to the area.</w:t>
      </w:r>
      <w:r w:rsidRPr="00DB7CF8">
        <w:rPr>
          <w:rFonts w:ascii="Verdana" w:hAnsi="Verdana"/>
          <w:b/>
          <w:noProof/>
          <w:sz w:val="36"/>
        </w:rPr>
        <w:t xml:space="preserve"> </w:t>
      </w:r>
    </w:p>
    <w:p w:rsidR="00DB7CF8" w:rsidRDefault="00DB7CF8" w:rsidP="00DB7CF8">
      <w:pPr>
        <w:rPr>
          <w:rFonts w:ascii="Verdana" w:hAnsi="Verdana"/>
          <w:b/>
          <w:noProof/>
          <w:sz w:val="36"/>
        </w:rPr>
      </w:pPr>
      <w:r>
        <w:rPr>
          <w:rFonts w:ascii="Verdana" w:hAnsi="Verdana"/>
          <w:b/>
          <w:noProof/>
          <w:sz w:val="36"/>
        </w:rPr>
        <w:drawing>
          <wp:inline distT="0" distB="0" distL="0" distR="0" wp14:anchorId="6B63E796" wp14:editId="72B85668">
            <wp:extent cx="5731510" cy="3246001"/>
            <wp:effectExtent l="38100" t="38100" r="97790" b="882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 t="-287" r="377" b="-38"/>
                    <a:stretch/>
                  </pic:blipFill>
                  <pic:spPr bwMode="auto">
                    <a:xfrm>
                      <a:off x="0" y="0"/>
                      <a:ext cx="5731510" cy="3246001"/>
                    </a:xfrm>
                    <a:prstGeom prst="rect">
                      <a:avLst/>
                    </a:prstGeom>
                    <a:ln w="38100" cap="sq" cmpd="sng" algn="ctr">
                      <a:no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B7CF8" w:rsidRDefault="00DB7CF8" w:rsidP="00DB7CF8">
      <w:pPr>
        <w:rPr>
          <w:rFonts w:ascii="Verdana" w:hAnsi="Verdana"/>
        </w:rPr>
      </w:pPr>
      <w:r>
        <w:rPr>
          <w:rFonts w:ascii="Verdana" w:hAnsi="Verdana"/>
        </w:rPr>
        <w:lastRenderedPageBreak/>
        <w:t>As you can see from the comparison image. The finished detailing kept most of these ideas and expanded upon others. I highlighted my key points of interest like the tunnel with brighter lights. The staircase was replaced by a sloped surface to flow better with gameplay and to help clear the path visually. The boat had its colour swapped to red to denote you were in the T side of the map, but its position largely remained unchanged throughout.</w:t>
      </w:r>
    </w:p>
    <w:p w:rsidR="00DB7CF8" w:rsidRDefault="00DB7CF8" w:rsidP="00DB7CF8">
      <w:pPr>
        <w:rPr>
          <w:rFonts w:ascii="Verdana" w:hAnsi="Verdana"/>
        </w:rPr>
      </w:pPr>
      <w:r>
        <w:rPr>
          <w:rFonts w:ascii="Verdana" w:hAnsi="Verdana"/>
        </w:rPr>
        <w:t>I used red</w:t>
      </w:r>
      <w:r w:rsidR="00696270">
        <w:rPr>
          <w:rFonts w:ascii="Verdana" w:hAnsi="Verdana"/>
        </w:rPr>
        <w:t xml:space="preserve"> and blue throughout my map to show team areas like the way older games used to. This isn’t seen as often anymore, to avoid it seeming too “</w:t>
      </w:r>
      <w:proofErr w:type="spellStart"/>
      <w:r w:rsidR="00696270">
        <w:rPr>
          <w:rFonts w:ascii="Verdana" w:hAnsi="Verdana"/>
        </w:rPr>
        <w:t>Arcadey</w:t>
      </w:r>
      <w:proofErr w:type="spellEnd"/>
      <w:r w:rsidR="00696270">
        <w:rPr>
          <w:rFonts w:ascii="Verdana" w:hAnsi="Verdana"/>
        </w:rPr>
        <w:t>” I kept these subtle enough that they didn’t interfere with the gameplay.</w:t>
      </w:r>
    </w:p>
    <w:p w:rsidR="00696270" w:rsidRPr="00696270" w:rsidRDefault="00696270" w:rsidP="00DB7CF8">
      <w:pPr>
        <w:rPr>
          <w:rFonts w:ascii="Verdana" w:hAnsi="Verdana"/>
          <w:b/>
        </w:rPr>
      </w:pPr>
      <w:r w:rsidRPr="00696270">
        <w:rPr>
          <w:rFonts w:ascii="Verdana" w:hAnsi="Verdana"/>
          <w:b/>
        </w:rPr>
        <w:t>CT Spawn</w:t>
      </w:r>
    </w:p>
    <w:p w:rsidR="00696270" w:rsidRDefault="00696270" w:rsidP="00DB7CF8">
      <w:pPr>
        <w:rPr>
          <w:rFonts w:ascii="Verdana" w:hAnsi="Verdana"/>
        </w:rPr>
      </w:pPr>
      <w:r>
        <w:rPr>
          <w:rFonts w:ascii="Verdana" w:hAnsi="Verdana"/>
          <w:noProof/>
        </w:rPr>
        <w:drawing>
          <wp:inline distT="0" distB="0" distL="0" distR="0">
            <wp:extent cx="5724525" cy="321945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Pr="00696270" w:rsidRDefault="00696270" w:rsidP="00DB7CF8">
      <w:pPr>
        <w:rPr>
          <w:rFonts w:ascii="Verdana" w:hAnsi="Verdana"/>
          <w:b/>
        </w:rPr>
      </w:pPr>
      <w:r w:rsidRPr="00696270">
        <w:rPr>
          <w:rFonts w:ascii="Verdana" w:hAnsi="Verdana"/>
          <w:b/>
        </w:rPr>
        <w:lastRenderedPageBreak/>
        <w:t>CT Bridge</w:t>
      </w:r>
    </w:p>
    <w:p w:rsidR="00696270" w:rsidRDefault="00696270" w:rsidP="00DB7CF8">
      <w:pPr>
        <w:rPr>
          <w:rFonts w:ascii="Verdana" w:hAnsi="Verdana"/>
        </w:rPr>
      </w:pPr>
      <w:r>
        <w:rPr>
          <w:rFonts w:ascii="Verdana" w:hAnsi="Verdana"/>
          <w:noProof/>
        </w:rPr>
        <w:drawing>
          <wp:inline distT="0" distB="0" distL="0" distR="0">
            <wp:extent cx="5724525" cy="321945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696270" w:rsidRPr="00696270" w:rsidRDefault="00696270" w:rsidP="00DB7CF8">
      <w:pPr>
        <w:rPr>
          <w:rFonts w:ascii="Verdana" w:hAnsi="Verdana"/>
          <w:b/>
        </w:rPr>
      </w:pPr>
      <w:r w:rsidRPr="00696270">
        <w:rPr>
          <w:rFonts w:ascii="Verdana" w:hAnsi="Verdana"/>
          <w:b/>
        </w:rPr>
        <w:t>T Bridge</w:t>
      </w:r>
    </w:p>
    <w:p w:rsidR="00696270" w:rsidRDefault="00696270" w:rsidP="00DB7CF8">
      <w:pPr>
        <w:rPr>
          <w:rFonts w:ascii="Verdana" w:hAnsi="Verdana"/>
        </w:rPr>
      </w:pPr>
      <w:r>
        <w:rPr>
          <w:rFonts w:ascii="Verdana" w:hAnsi="Verdana"/>
          <w:noProof/>
        </w:rPr>
        <w:drawing>
          <wp:inline distT="0" distB="0" distL="0" distR="0">
            <wp:extent cx="5724525" cy="321945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Pr="00696270" w:rsidRDefault="00696270" w:rsidP="00DB7CF8">
      <w:pPr>
        <w:rPr>
          <w:rFonts w:ascii="Verdana" w:hAnsi="Verdana"/>
          <w:b/>
        </w:rPr>
      </w:pPr>
      <w:r w:rsidRPr="00696270">
        <w:rPr>
          <w:rFonts w:ascii="Verdana" w:hAnsi="Verdana"/>
          <w:b/>
        </w:rPr>
        <w:lastRenderedPageBreak/>
        <w:t>T spawn</w:t>
      </w:r>
    </w:p>
    <w:p w:rsidR="00696270" w:rsidRDefault="00696270" w:rsidP="00DB7CF8">
      <w:pPr>
        <w:rPr>
          <w:rFonts w:ascii="Verdana" w:hAnsi="Verdana"/>
        </w:rPr>
      </w:pPr>
      <w:r>
        <w:rPr>
          <w:rFonts w:ascii="Verdana" w:hAnsi="Verdana"/>
          <w:noProof/>
        </w:rPr>
        <w:drawing>
          <wp:inline distT="0" distB="0" distL="0" distR="0">
            <wp:extent cx="5724525" cy="321945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696270" w:rsidRDefault="00696270" w:rsidP="00DB7CF8">
      <w:pPr>
        <w:rPr>
          <w:rFonts w:ascii="Verdana" w:hAnsi="Verdana"/>
        </w:rPr>
      </w:pPr>
      <w:r>
        <w:rPr>
          <w:rFonts w:ascii="Verdana" w:hAnsi="Verdana"/>
        </w:rPr>
        <w:t>I tried to keep my textures within a very similar colour palette, changing the hue rather than the colour when necessary to accommodate colour blind players. I’m not entirely sure if I was successful throughout the entire environment as there are areas where the SAS models don’t entirely stand out.</w:t>
      </w:r>
    </w:p>
    <w:p w:rsidR="00DB7CF8" w:rsidRDefault="00DB7CF8"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696270" w:rsidRDefault="00696270" w:rsidP="00DB7CF8">
      <w:pPr>
        <w:rPr>
          <w:rFonts w:ascii="Verdana" w:hAnsi="Verdana"/>
        </w:rPr>
      </w:pPr>
    </w:p>
    <w:p w:rsidR="00105A70" w:rsidRDefault="00105A70" w:rsidP="00696270">
      <w:pPr>
        <w:pStyle w:val="Heading2"/>
        <w:rPr>
          <w:rFonts w:ascii="Verdana" w:hAnsi="Verdana"/>
          <w:b/>
          <w:color w:val="auto"/>
        </w:rPr>
      </w:pPr>
      <w:bookmarkStart w:id="35" w:name="_Toc536167597"/>
      <w:r w:rsidRPr="00696270">
        <w:rPr>
          <w:rFonts w:ascii="Verdana" w:hAnsi="Verdana"/>
          <w:b/>
          <w:color w:val="auto"/>
        </w:rPr>
        <w:lastRenderedPageBreak/>
        <w:t>Leading Lines</w:t>
      </w:r>
      <w:r w:rsidR="00146538">
        <w:rPr>
          <w:rFonts w:ascii="Verdana" w:hAnsi="Verdana"/>
          <w:b/>
          <w:color w:val="auto"/>
        </w:rPr>
        <w:t xml:space="preserve"> and Breadcrumbs</w:t>
      </w:r>
      <w:bookmarkEnd w:id="35"/>
    </w:p>
    <w:p w:rsidR="00146538" w:rsidRDefault="00146538" w:rsidP="00696270">
      <w:pPr>
        <w:rPr>
          <w:rFonts w:ascii="Verdana" w:hAnsi="Verdana"/>
        </w:rPr>
      </w:pPr>
      <w:r w:rsidRPr="00146538">
        <w:rPr>
          <w:rFonts w:ascii="Verdana" w:hAnsi="Verdana"/>
        </w:rPr>
        <w:t>The main area I can showcase as having this implemented is T spawn. This was the face of my map and was one of the first things players would see. I wanted the routes to be immediately apparent</w:t>
      </w:r>
      <w:r>
        <w:rPr>
          <w:rFonts w:ascii="Verdana" w:hAnsi="Verdana"/>
        </w:rPr>
        <w:t>, unlike CT where the area is very straight forward, T spawn has many routes for the player to take in.</w:t>
      </w:r>
    </w:p>
    <w:p w:rsidR="00146538" w:rsidRDefault="00146538" w:rsidP="00696270">
      <w:pPr>
        <w:rPr>
          <w:rFonts w:ascii="Verdana" w:hAnsi="Verdana"/>
        </w:rPr>
      </w:pPr>
      <w:r>
        <w:rPr>
          <w:rFonts w:ascii="Verdana" w:hAnsi="Verdana"/>
          <w:noProof/>
        </w:rPr>
        <w:drawing>
          <wp:inline distT="0" distB="0" distL="0" distR="0">
            <wp:extent cx="5724525" cy="321945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696270" w:rsidRDefault="00146538" w:rsidP="00696270">
      <w:pPr>
        <w:rPr>
          <w:rFonts w:ascii="Verdana" w:hAnsi="Verdana"/>
        </w:rPr>
      </w:pPr>
      <w:r>
        <w:rPr>
          <w:rFonts w:ascii="Verdana" w:hAnsi="Verdana"/>
        </w:rPr>
        <w:t>Once they learn the map the complexity of T spawn is a benefit as it allows for fast paced rounds. However, on first viewing it can seem overwhelming. I used these techniques to try and elevate this feeling.</w:t>
      </w:r>
    </w:p>
    <w:p w:rsidR="00146538" w:rsidRDefault="00146538" w:rsidP="00696270">
      <w:pPr>
        <w:rPr>
          <w:rFonts w:ascii="Verdana" w:hAnsi="Verdana"/>
        </w:rPr>
      </w:pPr>
      <w:r>
        <w:rPr>
          <w:rFonts w:ascii="Verdana" w:hAnsi="Verdana"/>
          <w:noProof/>
        </w:rPr>
        <w:drawing>
          <wp:inline distT="0" distB="0" distL="0" distR="0">
            <wp:extent cx="5724525" cy="321945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rsidR="00146538" w:rsidRDefault="00146538" w:rsidP="00696270">
      <w:pPr>
        <w:rPr>
          <w:rFonts w:ascii="Verdana" w:hAnsi="Verdana"/>
        </w:rPr>
      </w:pPr>
    </w:p>
    <w:p w:rsidR="00146538" w:rsidRDefault="00146538" w:rsidP="00696270">
      <w:pPr>
        <w:rPr>
          <w:rFonts w:ascii="Verdana" w:hAnsi="Verdana"/>
        </w:rPr>
      </w:pPr>
    </w:p>
    <w:p w:rsidR="00146538" w:rsidRDefault="00146538" w:rsidP="00696270">
      <w:pPr>
        <w:rPr>
          <w:rFonts w:ascii="Verdana" w:hAnsi="Verdana"/>
        </w:rPr>
      </w:pPr>
      <w:r>
        <w:rPr>
          <w:rFonts w:ascii="Verdana" w:hAnsi="Verdana"/>
        </w:rPr>
        <w:lastRenderedPageBreak/>
        <w:t xml:space="preserve">I have used prop </w:t>
      </w:r>
      <w:r w:rsidR="00F51609">
        <w:rPr>
          <w:rFonts w:ascii="Verdana" w:hAnsi="Verdana"/>
        </w:rPr>
        <w:t>orientation</w:t>
      </w:r>
      <w:r>
        <w:rPr>
          <w:rFonts w:ascii="Verdana" w:hAnsi="Verdana"/>
        </w:rPr>
        <w:t xml:space="preserve"> and displacement alphas to indicate the paths the player can take.</w:t>
      </w:r>
    </w:p>
    <w:p w:rsidR="00146538" w:rsidRDefault="00146538" w:rsidP="00696270">
      <w:pPr>
        <w:rPr>
          <w:rFonts w:ascii="Verdana" w:hAnsi="Verdana"/>
        </w:rPr>
      </w:pPr>
      <w:r>
        <w:rPr>
          <w:rFonts w:ascii="Verdana" w:hAnsi="Verdana"/>
          <w:noProof/>
        </w:rPr>
        <w:drawing>
          <wp:inline distT="0" distB="0" distL="0" distR="0">
            <wp:extent cx="5734050" cy="32194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noFill/>
                    <a:ln>
                      <a:noFill/>
                    </a:ln>
                  </pic:spPr>
                </pic:pic>
              </a:graphicData>
            </a:graphic>
          </wp:inline>
        </w:drawing>
      </w:r>
    </w:p>
    <w:p w:rsidR="00F51609" w:rsidRDefault="00F51609" w:rsidP="00696270">
      <w:pPr>
        <w:rPr>
          <w:rFonts w:ascii="Verdana" w:hAnsi="Verdana"/>
        </w:rPr>
      </w:pPr>
      <w:r>
        <w:rPr>
          <w:rFonts w:ascii="Verdana" w:hAnsi="Verdana"/>
        </w:rPr>
        <w:t xml:space="preserve">As for </w:t>
      </w:r>
      <w:r w:rsidRPr="00F51609">
        <w:rPr>
          <w:rFonts w:ascii="Verdana" w:hAnsi="Verdana"/>
          <w:b/>
        </w:rPr>
        <w:t>breadcrumbs</w:t>
      </w:r>
      <w:r>
        <w:rPr>
          <w:rFonts w:ascii="Verdana" w:hAnsi="Verdana"/>
        </w:rPr>
        <w:t xml:space="preserve">, I have used pieces of the broken bridge to act as a walkway to better show the route under the bridge. I also added a brighter light to the tunnel to make it stand out, once you learn the map you realise how vital control of that area is but in earlier playtesting it wasn’t being noticed. These additions really helped draw attention under the bridge. As we know, </w:t>
      </w:r>
      <w:r w:rsidRPr="00F51609">
        <w:rPr>
          <w:rFonts w:ascii="Verdana" w:hAnsi="Verdana"/>
          <w:b/>
        </w:rPr>
        <w:t>openings attract</w:t>
      </w:r>
      <w:r>
        <w:rPr>
          <w:rFonts w:ascii="Verdana" w:hAnsi="Verdana"/>
        </w:rPr>
        <w:t xml:space="preserve"> attention and warrant exploration.</w:t>
      </w:r>
    </w:p>
    <w:p w:rsidR="00F51609" w:rsidRDefault="00F51609" w:rsidP="00696270">
      <w:pPr>
        <w:rPr>
          <w:rFonts w:ascii="Verdana" w:hAnsi="Verdana"/>
        </w:rPr>
      </w:pPr>
      <w:r>
        <w:rPr>
          <w:rFonts w:ascii="Verdana" w:hAnsi="Verdana"/>
          <w:noProof/>
        </w:rPr>
        <w:drawing>
          <wp:inline distT="0" distB="0" distL="0" distR="0">
            <wp:extent cx="5734050" cy="32194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noFill/>
                    <a:ln>
                      <a:noFill/>
                    </a:ln>
                  </pic:spPr>
                </pic:pic>
              </a:graphicData>
            </a:graphic>
          </wp:inline>
        </w:drawing>
      </w:r>
    </w:p>
    <w:p w:rsidR="00146538" w:rsidRDefault="00146538" w:rsidP="00696270">
      <w:pPr>
        <w:rPr>
          <w:rFonts w:ascii="Verdana" w:hAnsi="Verdana"/>
        </w:rPr>
      </w:pPr>
    </w:p>
    <w:p w:rsidR="00F51609" w:rsidRPr="00146538" w:rsidRDefault="00F51609" w:rsidP="00696270">
      <w:pPr>
        <w:rPr>
          <w:rFonts w:ascii="Verdana" w:hAnsi="Verdana"/>
        </w:rPr>
      </w:pPr>
    </w:p>
    <w:p w:rsidR="00105A70" w:rsidRDefault="003F0477" w:rsidP="00666A54">
      <w:pPr>
        <w:pStyle w:val="Heading2"/>
        <w:rPr>
          <w:rFonts w:ascii="Verdana" w:hAnsi="Verdana"/>
          <w:b/>
          <w:color w:val="auto"/>
        </w:rPr>
      </w:pPr>
      <w:bookmarkStart w:id="36" w:name="_Toc536167598"/>
      <w:r w:rsidRPr="00F51609">
        <w:rPr>
          <w:rFonts w:ascii="Verdana" w:hAnsi="Verdana"/>
          <w:b/>
          <w:color w:val="auto"/>
        </w:rPr>
        <w:lastRenderedPageBreak/>
        <w:t>Pinching</w:t>
      </w:r>
      <w:bookmarkEnd w:id="36"/>
    </w:p>
    <w:p w:rsidR="00666A54" w:rsidRDefault="00666A54" w:rsidP="00666A54">
      <w:pPr>
        <w:rPr>
          <w:rFonts w:ascii="Verdana" w:hAnsi="Verdana"/>
        </w:rPr>
      </w:pPr>
      <w:r>
        <w:rPr>
          <w:rFonts w:ascii="Verdana" w:hAnsi="Verdana"/>
        </w:rPr>
        <w:t xml:space="preserve">The way I have structured my level has the attacking team constantly </w:t>
      </w:r>
      <w:r w:rsidR="006B6789">
        <w:rPr>
          <w:rFonts w:ascii="Verdana" w:hAnsi="Verdana"/>
        </w:rPr>
        <w:t>weaving their way around the outskirts of the level and then when they exit these outer passages they are looking at what I want them to see. I removed any extra corners or turns wherever I could try my best to simplify an initially confusing layout.</w:t>
      </w:r>
    </w:p>
    <w:p w:rsidR="006B6789" w:rsidRPr="00666A54" w:rsidRDefault="006B6789" w:rsidP="006B6789">
      <w:pPr>
        <w:jc w:val="center"/>
        <w:rPr>
          <w:rFonts w:ascii="Verdana" w:hAnsi="Verdana"/>
        </w:rPr>
      </w:pPr>
      <w:r>
        <w:rPr>
          <w:rFonts w:ascii="Verdana" w:hAnsi="Verdana"/>
          <w:noProof/>
        </w:rPr>
        <w:drawing>
          <wp:inline distT="0" distB="0" distL="0" distR="0">
            <wp:extent cx="5734050" cy="5610736"/>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76">
                      <a:extLst>
                        <a:ext uri="{28A0092B-C50C-407E-A947-70E740481C1C}">
                          <a14:useLocalDpi xmlns:a14="http://schemas.microsoft.com/office/drawing/2010/main" val="0"/>
                        </a:ext>
                      </a:extLst>
                    </a:blip>
                    <a:srcRect l="26246" t="14200" r="27408" b="5030"/>
                    <a:stretch/>
                  </pic:blipFill>
                  <pic:spPr bwMode="auto">
                    <a:xfrm>
                      <a:off x="0" y="0"/>
                      <a:ext cx="5754842" cy="5631081"/>
                    </a:xfrm>
                    <a:prstGeom prst="rect">
                      <a:avLst/>
                    </a:prstGeom>
                    <a:noFill/>
                    <a:ln>
                      <a:noFill/>
                    </a:ln>
                    <a:extLst>
                      <a:ext uri="{53640926-AAD7-44D8-BBD7-CCE9431645EC}">
                        <a14:shadowObscured xmlns:a14="http://schemas.microsoft.com/office/drawing/2010/main"/>
                      </a:ext>
                    </a:extLst>
                  </pic:spPr>
                </pic:pic>
              </a:graphicData>
            </a:graphic>
          </wp:inline>
        </w:drawing>
      </w:r>
    </w:p>
    <w:p w:rsidR="006B6789" w:rsidRDefault="006B6789" w:rsidP="00666A54"/>
    <w:p w:rsidR="006B6789" w:rsidRDefault="006B6789" w:rsidP="00666A54"/>
    <w:p w:rsidR="006B6789" w:rsidRDefault="006B6789" w:rsidP="00666A54"/>
    <w:p w:rsidR="006B6789" w:rsidRDefault="006B6789" w:rsidP="00666A54"/>
    <w:p w:rsidR="006B6789" w:rsidRDefault="006B6789" w:rsidP="00666A54"/>
    <w:p w:rsidR="00666A54" w:rsidRDefault="006B6789" w:rsidP="00666A54">
      <w:r>
        <w:lastRenderedPageBreak/>
        <w:t>Below you can see the block out version I developed the detail stage from. This left image is the old layout for CT bridge. It worked but had far too many corners and wide angles for attacking terrorists to have to check. The newer simplified layout helps both navigation and gameplay tremendously.</w:t>
      </w:r>
    </w:p>
    <w:p w:rsidR="006B6789" w:rsidRPr="00666A54" w:rsidRDefault="006B6789" w:rsidP="00666A54">
      <w:r>
        <w:rPr>
          <w:noProof/>
        </w:rPr>
        <w:drawing>
          <wp:inline distT="0" distB="0" distL="0" distR="0">
            <wp:extent cx="5724525" cy="321945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bookmarkStart w:id="37" w:name="_GoBack"/>
      <w:bookmarkEnd w:id="37"/>
    </w:p>
    <w:sectPr w:rsidR="006B6789" w:rsidRPr="00666A54" w:rsidSect="00777A0C">
      <w:headerReference w:type="default" r:id="rId78"/>
      <w:footerReference w:type="default" r:id="rId79"/>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C050F" w:rsidRDefault="001C050F" w:rsidP="003F0477">
      <w:pPr>
        <w:spacing w:after="0" w:line="240" w:lineRule="auto"/>
      </w:pPr>
      <w:r>
        <w:separator/>
      </w:r>
    </w:p>
  </w:endnote>
  <w:endnote w:type="continuationSeparator" w:id="0">
    <w:p w:rsidR="001C050F" w:rsidRDefault="001C050F" w:rsidP="003F04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6270" w:rsidRDefault="00696270">
    <w:pPr>
      <w:pStyle w:val="Footer"/>
      <w:jc w:val="center"/>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rsidR="00696270" w:rsidRDefault="006962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C050F" w:rsidRDefault="001C050F" w:rsidP="003F0477">
      <w:pPr>
        <w:spacing w:after="0" w:line="240" w:lineRule="auto"/>
      </w:pPr>
      <w:r>
        <w:separator/>
      </w:r>
    </w:p>
  </w:footnote>
  <w:footnote w:type="continuationSeparator" w:id="0">
    <w:p w:rsidR="001C050F" w:rsidRDefault="001C050F" w:rsidP="003F04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6270" w:rsidRDefault="00696270">
    <w:pPr>
      <w:pStyle w:val="Header"/>
    </w:pPr>
    <w:r>
      <w:t>DE_Quaint</w:t>
    </w:r>
    <w:r>
      <w:tab/>
    </w:r>
    <w:r>
      <w:tab/>
      <w:t>Level Design Document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5C54DB"/>
    <w:multiLevelType w:val="hybridMultilevel"/>
    <w:tmpl w:val="50F417CE"/>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A1B33D8"/>
    <w:multiLevelType w:val="hybridMultilevel"/>
    <w:tmpl w:val="1A0EEBF0"/>
    <w:lvl w:ilvl="0" w:tplc="D5BAFBF8">
      <w:start w:val="1"/>
      <w:numFmt w:val="decimal"/>
      <w:lvlText w:val="%1."/>
      <w:lvlJc w:val="left"/>
      <w:pPr>
        <w:ind w:left="1080" w:hanging="360"/>
      </w:pPr>
      <w:rPr>
        <w:rFonts w:hint="default"/>
        <w:i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2002129C"/>
    <w:multiLevelType w:val="hybridMultilevel"/>
    <w:tmpl w:val="0AA49CE8"/>
    <w:lvl w:ilvl="0" w:tplc="E584B12A">
      <w:start w:val="1"/>
      <w:numFmt w:val="decimal"/>
      <w:lvlText w:val="%1."/>
      <w:lvlJc w:val="left"/>
      <w:pPr>
        <w:ind w:left="1080" w:hanging="360"/>
      </w:pPr>
      <w:rPr>
        <w:rFonts w:hint="default"/>
        <w:i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41633712"/>
    <w:multiLevelType w:val="hybridMultilevel"/>
    <w:tmpl w:val="C2D62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A9C05CC"/>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54337AB8"/>
    <w:multiLevelType w:val="hybridMultilevel"/>
    <w:tmpl w:val="F0C2F70A"/>
    <w:lvl w:ilvl="0" w:tplc="16DE8F4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0E54A5F"/>
    <w:multiLevelType w:val="hybridMultilevel"/>
    <w:tmpl w:val="C49E8BD8"/>
    <w:lvl w:ilvl="0" w:tplc="38740A2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71953477"/>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7"/>
  </w:num>
  <w:num w:numId="2">
    <w:abstractNumId w:val="0"/>
  </w:num>
  <w:num w:numId="3">
    <w:abstractNumId w:val="4"/>
  </w:num>
  <w:num w:numId="4">
    <w:abstractNumId w:val="5"/>
  </w:num>
  <w:num w:numId="5">
    <w:abstractNumId w:val="3"/>
  </w:num>
  <w:num w:numId="6">
    <w:abstractNumId w:val="2"/>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6767"/>
    <w:rsid w:val="00065389"/>
    <w:rsid w:val="000949E4"/>
    <w:rsid w:val="0009796E"/>
    <w:rsid w:val="000B08C8"/>
    <w:rsid w:val="00105A70"/>
    <w:rsid w:val="00107CDD"/>
    <w:rsid w:val="00146538"/>
    <w:rsid w:val="00176F28"/>
    <w:rsid w:val="001C050F"/>
    <w:rsid w:val="001F0ED0"/>
    <w:rsid w:val="001F347F"/>
    <w:rsid w:val="001F4016"/>
    <w:rsid w:val="00215EB0"/>
    <w:rsid w:val="002950F4"/>
    <w:rsid w:val="002C2377"/>
    <w:rsid w:val="002C3267"/>
    <w:rsid w:val="002D5E19"/>
    <w:rsid w:val="002F761B"/>
    <w:rsid w:val="0030371C"/>
    <w:rsid w:val="00366767"/>
    <w:rsid w:val="003703CA"/>
    <w:rsid w:val="003762B2"/>
    <w:rsid w:val="003E5A3B"/>
    <w:rsid w:val="003F0477"/>
    <w:rsid w:val="00435034"/>
    <w:rsid w:val="004C2E0B"/>
    <w:rsid w:val="004D2793"/>
    <w:rsid w:val="004D6F0F"/>
    <w:rsid w:val="00507ED0"/>
    <w:rsid w:val="00546962"/>
    <w:rsid w:val="0054763C"/>
    <w:rsid w:val="0057651D"/>
    <w:rsid w:val="005E27E0"/>
    <w:rsid w:val="006476E3"/>
    <w:rsid w:val="00666A54"/>
    <w:rsid w:val="00696270"/>
    <w:rsid w:val="006B6789"/>
    <w:rsid w:val="006D118B"/>
    <w:rsid w:val="007171FB"/>
    <w:rsid w:val="00772464"/>
    <w:rsid w:val="00777A0C"/>
    <w:rsid w:val="007C128F"/>
    <w:rsid w:val="007E3376"/>
    <w:rsid w:val="007E3524"/>
    <w:rsid w:val="007E4A23"/>
    <w:rsid w:val="007E5B17"/>
    <w:rsid w:val="00832344"/>
    <w:rsid w:val="00851820"/>
    <w:rsid w:val="00887B7A"/>
    <w:rsid w:val="00890125"/>
    <w:rsid w:val="008C7E78"/>
    <w:rsid w:val="008D4431"/>
    <w:rsid w:val="00963682"/>
    <w:rsid w:val="00964A1B"/>
    <w:rsid w:val="009919CE"/>
    <w:rsid w:val="009C1C48"/>
    <w:rsid w:val="009F5C84"/>
    <w:rsid w:val="00A262FF"/>
    <w:rsid w:val="00AA3C5A"/>
    <w:rsid w:val="00B4137F"/>
    <w:rsid w:val="00BA0895"/>
    <w:rsid w:val="00BA22F3"/>
    <w:rsid w:val="00C25741"/>
    <w:rsid w:val="00C6414F"/>
    <w:rsid w:val="00C855E3"/>
    <w:rsid w:val="00C867C6"/>
    <w:rsid w:val="00C90E8C"/>
    <w:rsid w:val="00CA1E82"/>
    <w:rsid w:val="00CA698E"/>
    <w:rsid w:val="00CE3CEB"/>
    <w:rsid w:val="00CE3FC5"/>
    <w:rsid w:val="00D1500A"/>
    <w:rsid w:val="00D80B0C"/>
    <w:rsid w:val="00DB7CF8"/>
    <w:rsid w:val="00DC158D"/>
    <w:rsid w:val="00E97DB7"/>
    <w:rsid w:val="00EC7CB6"/>
    <w:rsid w:val="00ED15DD"/>
    <w:rsid w:val="00EF4DC1"/>
    <w:rsid w:val="00EF62DF"/>
    <w:rsid w:val="00F4278D"/>
    <w:rsid w:val="00F51609"/>
    <w:rsid w:val="00FE43C0"/>
    <w:rsid w:val="00FE49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BF7071"/>
  <w15:chartTrackingRefBased/>
  <w15:docId w15:val="{CDB02F0A-FC1A-4342-B078-01E8508A1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77A0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F5C8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F5C8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77A0C"/>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777A0C"/>
    <w:rPr>
      <w:rFonts w:eastAsiaTheme="minorEastAsia"/>
      <w:lang w:val="en-US"/>
    </w:rPr>
  </w:style>
  <w:style w:type="character" w:customStyle="1" w:styleId="Heading1Char">
    <w:name w:val="Heading 1 Char"/>
    <w:basedOn w:val="DefaultParagraphFont"/>
    <w:link w:val="Heading1"/>
    <w:uiPriority w:val="9"/>
    <w:rsid w:val="00777A0C"/>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777A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77A0C"/>
    <w:pPr>
      <w:ind w:left="720"/>
      <w:contextualSpacing/>
    </w:pPr>
  </w:style>
  <w:style w:type="paragraph" w:styleId="Header">
    <w:name w:val="header"/>
    <w:basedOn w:val="Normal"/>
    <w:link w:val="HeaderChar"/>
    <w:uiPriority w:val="99"/>
    <w:unhideWhenUsed/>
    <w:rsid w:val="003F04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3F0477"/>
  </w:style>
  <w:style w:type="paragraph" w:styleId="Footer">
    <w:name w:val="footer"/>
    <w:basedOn w:val="Normal"/>
    <w:link w:val="FooterChar"/>
    <w:uiPriority w:val="99"/>
    <w:unhideWhenUsed/>
    <w:rsid w:val="003F04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3F0477"/>
  </w:style>
  <w:style w:type="paragraph" w:styleId="TOCHeading">
    <w:name w:val="TOC Heading"/>
    <w:basedOn w:val="Heading1"/>
    <w:next w:val="Normal"/>
    <w:uiPriority w:val="39"/>
    <w:unhideWhenUsed/>
    <w:qFormat/>
    <w:rsid w:val="009F5C84"/>
    <w:pPr>
      <w:outlineLvl w:val="9"/>
    </w:pPr>
    <w:rPr>
      <w:lang w:val="en-US"/>
    </w:rPr>
  </w:style>
  <w:style w:type="paragraph" w:styleId="TOC1">
    <w:name w:val="toc 1"/>
    <w:basedOn w:val="Normal"/>
    <w:next w:val="Normal"/>
    <w:autoRedefine/>
    <w:uiPriority w:val="39"/>
    <w:unhideWhenUsed/>
    <w:rsid w:val="009F5C84"/>
    <w:pPr>
      <w:spacing w:after="100"/>
    </w:pPr>
  </w:style>
  <w:style w:type="character" w:styleId="Hyperlink">
    <w:name w:val="Hyperlink"/>
    <w:basedOn w:val="DefaultParagraphFont"/>
    <w:uiPriority w:val="99"/>
    <w:unhideWhenUsed/>
    <w:rsid w:val="009F5C84"/>
    <w:rPr>
      <w:color w:val="0563C1" w:themeColor="hyperlink"/>
      <w:u w:val="single"/>
    </w:rPr>
  </w:style>
  <w:style w:type="character" w:customStyle="1" w:styleId="Heading2Char">
    <w:name w:val="Heading 2 Char"/>
    <w:basedOn w:val="DefaultParagraphFont"/>
    <w:link w:val="Heading2"/>
    <w:uiPriority w:val="9"/>
    <w:rsid w:val="009F5C84"/>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9F5C84"/>
    <w:pPr>
      <w:spacing w:after="100"/>
      <w:ind w:left="220"/>
    </w:pPr>
  </w:style>
  <w:style w:type="character" w:customStyle="1" w:styleId="Heading3Char">
    <w:name w:val="Heading 3 Char"/>
    <w:basedOn w:val="DefaultParagraphFont"/>
    <w:link w:val="Heading3"/>
    <w:uiPriority w:val="9"/>
    <w:rsid w:val="009F5C84"/>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9F5C84"/>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Staffordshire University</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8DF43FC-FB20-46E7-A273-3A5D7139E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1541</TotalTime>
  <Pages>44</Pages>
  <Words>3301</Words>
  <Characters>18819</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de_quaint desi</vt:lpstr>
    </vt:vector>
  </TitlesOfParts>
  <Company>Final year project</Company>
  <LinksUpToDate>false</LinksUpToDate>
  <CharactersWithSpaces>22076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de_quaint desi</dc:title>
  <dc:subject>Ben Wheatley</dc:subject>
  <dc:creator>Ben WHEATLEY</dc:creator>
  <cp:keywords/>
  <dc:description/>
  <cp:lastModifiedBy>Ben WHEATLEY</cp:lastModifiedBy>
  <cp:revision>21</cp:revision>
  <dcterms:created xsi:type="dcterms:W3CDTF">2018-11-22T01:12:00Z</dcterms:created>
  <dcterms:modified xsi:type="dcterms:W3CDTF">2019-01-25T08:31:00Z</dcterms:modified>
</cp:coreProperties>
</file>